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6E" w:rsidRDefault="005A0D4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Umowa Nr 01/</w:t>
      </w:r>
      <w:r w:rsidR="005D12B5">
        <w:rPr>
          <w:rFonts w:ascii="Calibri" w:hAnsi="Calibri" w:cs="Calibri"/>
          <w:b/>
          <w:sz w:val="22"/>
          <w:szCs w:val="22"/>
        </w:rPr>
        <w:t>Pracownia Językowa</w:t>
      </w:r>
      <w:r w:rsidR="00D67F56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2020   </w:t>
      </w:r>
    </w:p>
    <w:p w:rsidR="00455F6E" w:rsidRDefault="00455F6E">
      <w:pPr>
        <w:jc w:val="both"/>
        <w:rPr>
          <w:rFonts w:ascii="Calibri" w:hAnsi="Calibri" w:cs="Calibri"/>
          <w:b/>
          <w:sz w:val="22"/>
          <w:szCs w:val="22"/>
        </w:rPr>
      </w:pPr>
    </w:p>
    <w:p w:rsidR="00455F6E" w:rsidRDefault="005A0D49">
      <w:pPr>
        <w:pStyle w:val="Tekstpodstawowy31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zawarta w  dniu </w:t>
      </w:r>
      <w:r w:rsidR="005D12B5">
        <w:rPr>
          <w:rFonts w:ascii="Calibri" w:hAnsi="Calibri" w:cs="Calibri"/>
          <w:sz w:val="22"/>
          <w:szCs w:val="22"/>
        </w:rPr>
        <w:t>……………………..</w:t>
      </w:r>
      <w:r>
        <w:rPr>
          <w:rFonts w:ascii="Calibri" w:hAnsi="Calibri" w:cs="Calibri"/>
          <w:sz w:val="22"/>
          <w:szCs w:val="22"/>
        </w:rPr>
        <w:t xml:space="preserve"> w Płocku pomiędzy:</w:t>
      </w:r>
    </w:p>
    <w:p w:rsidR="00455F6E" w:rsidRDefault="005A0D49">
      <w:pPr>
        <w:pStyle w:val="Tekstpodstawowy31"/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Gminą – Miastem Płock  , Pl. Stary Rynek 1 , 09-400 Płock , NIP: 7743135712 reprezentowaną przez Agatę Bogiel - Dyrektora Szkoły Podstawowej nr 12 w Płocku działającą  na podstawie pełnomocnictwa nr 499/2011 Prezydenta Miasta Płocka z dnia  09 września 2011 roku, zwanym dalej „</w:t>
      </w:r>
      <w:r>
        <w:rPr>
          <w:rFonts w:ascii="Calibri" w:hAnsi="Calibri" w:cs="Calibri"/>
          <w:b/>
          <w:sz w:val="22"/>
          <w:szCs w:val="22"/>
        </w:rPr>
        <w:t>ZAMAWIAJĄCYM</w:t>
      </w:r>
      <w:r>
        <w:rPr>
          <w:rFonts w:ascii="Calibri" w:hAnsi="Calibri" w:cs="Calibri"/>
          <w:sz w:val="22"/>
          <w:szCs w:val="22"/>
        </w:rPr>
        <w:t>”</w:t>
      </w:r>
    </w:p>
    <w:p w:rsidR="00455F6E" w:rsidRDefault="005A0D4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 </w:t>
      </w:r>
    </w:p>
    <w:p w:rsidR="00D67F56" w:rsidRPr="00D67F56" w:rsidRDefault="005D12B5" w:rsidP="00D67F56">
      <w:pPr>
        <w:pStyle w:val="Domylnie"/>
        <w:ind w:hanging="15"/>
        <w:jc w:val="both"/>
        <w:rPr>
          <w:rFonts w:asciiTheme="minorHAnsi" w:eastAsia="Arial-BoldMT, Arial" w:hAnsiTheme="minorHAnsi" w:cstheme="minorHAnsi"/>
          <w:bCs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  <w:r w:rsidR="00D67F56" w:rsidRPr="00D67F56">
        <w:rPr>
          <w:rFonts w:asciiTheme="minorHAnsi" w:hAnsiTheme="minorHAnsi" w:cstheme="minorHAnsi"/>
        </w:rPr>
        <w:t xml:space="preserve"> </w:t>
      </w:r>
      <w:r w:rsidR="00D67F56" w:rsidRPr="00D67F56">
        <w:rPr>
          <w:rFonts w:asciiTheme="minorHAnsi" w:hAnsiTheme="minorHAnsi" w:cstheme="minorHAnsi"/>
          <w:color w:val="000000"/>
        </w:rPr>
        <w:t>zwanym dalej</w:t>
      </w:r>
      <w:r w:rsidR="00D67F56" w:rsidRPr="00D67F56">
        <w:rPr>
          <w:rFonts w:asciiTheme="minorHAnsi" w:eastAsia="ArialMT, Arial" w:hAnsiTheme="minorHAnsi" w:cstheme="minorHAnsi"/>
        </w:rPr>
        <w:t xml:space="preserve"> </w:t>
      </w:r>
      <w:r w:rsidR="00D67F56" w:rsidRPr="00D67F56">
        <w:rPr>
          <w:rFonts w:asciiTheme="minorHAnsi" w:eastAsia="Arial-BoldMT, Arial" w:hAnsiTheme="minorHAnsi" w:cstheme="minorHAnsi"/>
          <w:bCs/>
        </w:rPr>
        <w:t>„Wykonawcą”</w:t>
      </w:r>
    </w:p>
    <w:p w:rsidR="00455F6E" w:rsidRPr="00017A74" w:rsidRDefault="005A0D49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67F56">
        <w:rPr>
          <w:rFonts w:asciiTheme="minorHAnsi" w:hAnsiTheme="minorHAnsi" w:cstheme="minorHAnsi"/>
          <w:color w:val="000000" w:themeColor="text1"/>
          <w:sz w:val="22"/>
          <w:szCs w:val="22"/>
        </w:rPr>
        <w:t>o następującej treści:</w:t>
      </w:r>
    </w:p>
    <w:p w:rsidR="00455F6E" w:rsidRDefault="005A0D4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</w:t>
      </w:r>
      <w:r w:rsidR="006513B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1</w:t>
      </w:r>
    </w:p>
    <w:p w:rsidR="00455F6E" w:rsidRDefault="005A0D49">
      <w:pPr>
        <w:pStyle w:val="Akapitzlist1"/>
        <w:numPr>
          <w:ilvl w:val="0"/>
          <w:numId w:val="1"/>
        </w:numPr>
        <w:tabs>
          <w:tab w:val="left" w:pos="0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wyniku rozstrzygnięcia postępowania o udzielenie zamówienia publicznego  organizowanego w trybie zaproszenia do składania oferty ( na podstawie Regulaminu udzielania Zamówień Publicznych w SP nr 12 o wartości nieprzekraczającej kwoty wskazanej w art.4 pkt.8 Ustawy – Prawo Zamówień Publicznych) Zamawiający zamawia, a Wykonawca przyjmuje                                do wykonania zadanie pn</w:t>
      </w:r>
      <w:r w:rsidR="005D12B5">
        <w:rPr>
          <w:rFonts w:ascii="Calibri" w:hAnsi="Calibri" w:cs="Calibri"/>
          <w:b/>
          <w:i/>
          <w:sz w:val="22"/>
          <w:szCs w:val="22"/>
        </w:rPr>
        <w:t>. „Zakup, dostawa, montaż i szkolenie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="005D12B5">
        <w:rPr>
          <w:rFonts w:ascii="Calibri" w:hAnsi="Calibri" w:cs="Calibri"/>
          <w:b/>
          <w:i/>
          <w:sz w:val="22"/>
          <w:szCs w:val="22"/>
        </w:rPr>
        <w:t>wyposażenia pracowni językowej dla SP12</w:t>
      </w:r>
      <w:r>
        <w:rPr>
          <w:rFonts w:ascii="Calibri" w:hAnsi="Calibri" w:cs="Calibri"/>
          <w:b/>
          <w:i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  zgodnie  </w:t>
      </w:r>
      <w:r w:rsidR="00D67F56">
        <w:rPr>
          <w:rFonts w:ascii="Calibri" w:hAnsi="Calibri" w:cs="Calibri"/>
          <w:sz w:val="22"/>
          <w:szCs w:val="22"/>
        </w:rPr>
        <w:t xml:space="preserve">z ofertą Wykonawcy z dnia  </w:t>
      </w:r>
      <w:r w:rsidR="005D12B5">
        <w:rPr>
          <w:rFonts w:ascii="Calibri" w:hAnsi="Calibri" w:cs="Calibri"/>
          <w:sz w:val="22"/>
          <w:szCs w:val="22"/>
        </w:rPr>
        <w:t>…………………………..</w:t>
      </w:r>
      <w:r>
        <w:rPr>
          <w:rFonts w:ascii="Calibri" w:hAnsi="Calibri" w:cs="Calibri"/>
          <w:sz w:val="22"/>
          <w:szCs w:val="22"/>
        </w:rPr>
        <w:t>.</w:t>
      </w:r>
    </w:p>
    <w:p w:rsidR="00455F6E" w:rsidRPr="00017A74" w:rsidRDefault="005A0D49" w:rsidP="00017A74">
      <w:pPr>
        <w:pStyle w:val="Akapitzlist1"/>
        <w:numPr>
          <w:ilvl w:val="0"/>
          <w:numId w:val="1"/>
        </w:numPr>
        <w:tabs>
          <w:tab w:val="left" w:pos="426"/>
        </w:tabs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Integralną część umowy stanowi oferta Wykonawcy, złożona w przedmiotowym postępowaniu oraz opis przedmiotu zamówienia.</w:t>
      </w:r>
    </w:p>
    <w:p w:rsidR="00455F6E" w:rsidRDefault="006513B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§ </w:t>
      </w:r>
      <w:r w:rsidR="005A0D49">
        <w:rPr>
          <w:rFonts w:ascii="Calibri" w:hAnsi="Calibri" w:cs="Calibri"/>
          <w:b/>
          <w:sz w:val="22"/>
          <w:szCs w:val="22"/>
        </w:rPr>
        <w:t>2</w:t>
      </w:r>
    </w:p>
    <w:p w:rsidR="00017A74" w:rsidRPr="005D12B5" w:rsidRDefault="005A0D49" w:rsidP="005D12B5">
      <w:pPr>
        <w:pStyle w:val="Akapitzlist1"/>
        <w:numPr>
          <w:ilvl w:val="0"/>
          <w:numId w:val="10"/>
        </w:numPr>
        <w:tabs>
          <w:tab w:val="clear" w:pos="0"/>
          <w:tab w:val="num" w:pos="284"/>
        </w:tabs>
        <w:spacing w:line="276" w:lineRule="auto"/>
        <w:ind w:left="11" w:hanging="1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dostawy przedmiotu umowy określonego w §1 strony ustalają </w:t>
      </w:r>
      <w:r w:rsidRPr="00A40FA2">
        <w:rPr>
          <w:rFonts w:ascii="Calibri" w:hAnsi="Calibri" w:cs="Calibri"/>
          <w:b/>
          <w:sz w:val="22"/>
          <w:szCs w:val="22"/>
        </w:rPr>
        <w:t xml:space="preserve">do </w:t>
      </w:r>
      <w:r w:rsidRPr="00A40FA2">
        <w:rPr>
          <w:rFonts w:ascii="Calibri" w:hAnsi="Calibri" w:cs="Calibri"/>
          <w:b/>
          <w:color w:val="000000" w:themeColor="text1"/>
          <w:sz w:val="22"/>
          <w:szCs w:val="22"/>
        </w:rPr>
        <w:t xml:space="preserve">dnia </w:t>
      </w:r>
      <w:r w:rsidR="005D12B5">
        <w:rPr>
          <w:rFonts w:ascii="Calibri" w:hAnsi="Calibri" w:cs="Calibri"/>
          <w:b/>
          <w:color w:val="000000" w:themeColor="text1"/>
          <w:sz w:val="22"/>
          <w:szCs w:val="22"/>
        </w:rPr>
        <w:t>……………….</w:t>
      </w:r>
      <w:r w:rsidRPr="00A40FA2">
        <w:rPr>
          <w:rFonts w:ascii="Calibri" w:hAnsi="Calibri" w:cs="Calibri"/>
          <w:b/>
          <w:color w:val="000000" w:themeColor="text1"/>
          <w:sz w:val="22"/>
          <w:szCs w:val="22"/>
        </w:rPr>
        <w:t>2020r.</w:t>
      </w:r>
      <w:r>
        <w:rPr>
          <w:rFonts w:ascii="Calibri" w:hAnsi="Calibri" w:cs="Calibri"/>
          <w:sz w:val="22"/>
          <w:szCs w:val="22"/>
        </w:rPr>
        <w:t xml:space="preserve"> wraz z prawidłowo wystawionymi fakturami w dniu dostawy, po uzupełnieniu i podpisaniu przez obie strony protokołu zdawczo – odbiorczego.</w:t>
      </w:r>
      <w:bookmarkStart w:id="0" w:name="_GoBack"/>
      <w:bookmarkEnd w:id="0"/>
    </w:p>
    <w:p w:rsidR="00455F6E" w:rsidRDefault="006513B9">
      <w:pPr>
        <w:tabs>
          <w:tab w:val="left" w:pos="142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§ </w:t>
      </w:r>
      <w:r w:rsidR="005A0D49">
        <w:rPr>
          <w:rFonts w:ascii="Calibri" w:hAnsi="Calibri" w:cs="Calibri"/>
          <w:b/>
          <w:sz w:val="22"/>
          <w:szCs w:val="22"/>
        </w:rPr>
        <w:t>3</w:t>
      </w:r>
    </w:p>
    <w:p w:rsidR="00A40FA2" w:rsidRDefault="00D67F56" w:rsidP="00A40FA2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FA2">
        <w:rPr>
          <w:rFonts w:asciiTheme="minorHAnsi" w:hAnsiTheme="minorHAnsi" w:cstheme="minorHAnsi"/>
          <w:sz w:val="22"/>
          <w:szCs w:val="22"/>
        </w:rPr>
        <w:t>1. Przedmiotem umowy jest dostawa (</w:t>
      </w:r>
      <w:r w:rsidR="005D12B5">
        <w:rPr>
          <w:rFonts w:asciiTheme="minorHAnsi" w:hAnsiTheme="minorHAnsi" w:cstheme="minorHAnsi"/>
          <w:sz w:val="22"/>
          <w:szCs w:val="22"/>
        </w:rPr>
        <w:t xml:space="preserve">sprzedaż wraz z dostarczeniem, </w:t>
      </w:r>
      <w:r w:rsidRPr="00A40FA2">
        <w:rPr>
          <w:rFonts w:asciiTheme="minorHAnsi" w:hAnsiTheme="minorHAnsi" w:cstheme="minorHAnsi"/>
          <w:sz w:val="22"/>
          <w:szCs w:val="22"/>
        </w:rPr>
        <w:t xml:space="preserve">zmontowaniem </w:t>
      </w:r>
      <w:r w:rsidR="005D12B5">
        <w:rPr>
          <w:rFonts w:asciiTheme="minorHAnsi" w:hAnsiTheme="minorHAnsi" w:cstheme="minorHAnsi"/>
          <w:sz w:val="22"/>
          <w:szCs w:val="22"/>
        </w:rPr>
        <w:t xml:space="preserve">i szkoleniem </w:t>
      </w:r>
      <w:r w:rsidRPr="00A40FA2">
        <w:rPr>
          <w:rFonts w:asciiTheme="minorHAnsi" w:hAnsiTheme="minorHAnsi" w:cstheme="minorHAnsi"/>
          <w:sz w:val="22"/>
          <w:szCs w:val="22"/>
        </w:rPr>
        <w:t>w siedzibie Z</w:t>
      </w:r>
      <w:r w:rsidR="005D12B5">
        <w:rPr>
          <w:rFonts w:asciiTheme="minorHAnsi" w:hAnsiTheme="minorHAnsi" w:cstheme="minorHAnsi"/>
          <w:sz w:val="22"/>
          <w:szCs w:val="22"/>
        </w:rPr>
        <w:t>amawiającego) fabrycznie nowego wyposażenia pracowni językowej</w:t>
      </w:r>
      <w:r w:rsidRPr="00A40FA2">
        <w:rPr>
          <w:rFonts w:asciiTheme="minorHAnsi" w:hAnsiTheme="minorHAnsi" w:cstheme="minorHAnsi"/>
          <w:sz w:val="22"/>
          <w:szCs w:val="22"/>
        </w:rPr>
        <w:t xml:space="preserve">, zgodnie z wymaganiami Zamawiającego. </w:t>
      </w:r>
    </w:p>
    <w:p w:rsidR="00A40FA2" w:rsidRPr="00A40FA2" w:rsidRDefault="00D67F56" w:rsidP="00A40FA2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FA2">
        <w:rPr>
          <w:rFonts w:asciiTheme="minorHAnsi" w:hAnsiTheme="minorHAnsi" w:cstheme="minorHAnsi"/>
          <w:sz w:val="22"/>
          <w:szCs w:val="22"/>
        </w:rPr>
        <w:t>2. Wykonawca o terminie dostawy</w:t>
      </w:r>
      <w:r w:rsidR="005D12B5">
        <w:rPr>
          <w:rFonts w:asciiTheme="minorHAnsi" w:hAnsiTheme="minorHAnsi" w:cstheme="minorHAnsi"/>
          <w:sz w:val="22"/>
          <w:szCs w:val="22"/>
        </w:rPr>
        <w:t>, montażu i szkolenia</w:t>
      </w:r>
      <w:r w:rsidRPr="00A40FA2">
        <w:rPr>
          <w:rFonts w:asciiTheme="minorHAnsi" w:hAnsiTheme="minorHAnsi" w:cstheme="minorHAnsi"/>
          <w:sz w:val="22"/>
          <w:szCs w:val="22"/>
        </w:rPr>
        <w:t xml:space="preserve"> sprzętu zawiadomi Zamawiającego najpóźniej w ciągu 2 dni roboczych przed dostawą.</w:t>
      </w:r>
    </w:p>
    <w:p w:rsidR="00A40FA2" w:rsidRPr="00A40FA2" w:rsidRDefault="00D67F56" w:rsidP="00A40FA2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FA2">
        <w:rPr>
          <w:rFonts w:asciiTheme="minorHAnsi" w:hAnsiTheme="minorHAnsi" w:cstheme="minorHAnsi"/>
          <w:sz w:val="22"/>
          <w:szCs w:val="22"/>
        </w:rPr>
        <w:t xml:space="preserve">3. Wykonawca dostarczy sprzęt na adres szkoły wskazany w formularzu ofertowym. </w:t>
      </w:r>
    </w:p>
    <w:p w:rsidR="00A40FA2" w:rsidRPr="00A40FA2" w:rsidRDefault="00D67F56" w:rsidP="00A40FA2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FA2">
        <w:rPr>
          <w:rFonts w:asciiTheme="minorHAnsi" w:hAnsiTheme="minorHAnsi" w:cstheme="minorHAnsi"/>
          <w:sz w:val="22"/>
          <w:szCs w:val="22"/>
        </w:rPr>
        <w:t xml:space="preserve">4. Odbiór i sprawdzenie przedmiotu umowy odbędzie się w dniu dostawy w siedzibie szkoły przez dyrektora szkoły lub upoważnioną przez niego osobę. </w:t>
      </w:r>
    </w:p>
    <w:p w:rsidR="00A40FA2" w:rsidRPr="00A40FA2" w:rsidRDefault="00D67F56" w:rsidP="00A40FA2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FA2">
        <w:rPr>
          <w:rFonts w:asciiTheme="minorHAnsi" w:hAnsiTheme="minorHAnsi" w:cstheme="minorHAnsi"/>
          <w:sz w:val="22"/>
          <w:szCs w:val="22"/>
        </w:rPr>
        <w:t>5. Na okoliczność przekazania przedmiotu dostawy przedstawiciele Zamawiającego i Wykonawcy sporządzą i podpiszą stosowny protokół zdawczo – odbiorczy</w:t>
      </w:r>
      <w:r w:rsidR="00A40FA2">
        <w:rPr>
          <w:rFonts w:asciiTheme="minorHAnsi" w:hAnsiTheme="minorHAnsi" w:cstheme="minorHAnsi"/>
          <w:sz w:val="22"/>
          <w:szCs w:val="22"/>
        </w:rPr>
        <w:t>.</w:t>
      </w:r>
      <w:r w:rsidRPr="00A40FA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40FA2" w:rsidRPr="00A40FA2" w:rsidRDefault="00D67F56" w:rsidP="00A40FA2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FA2">
        <w:rPr>
          <w:rFonts w:asciiTheme="minorHAnsi" w:hAnsiTheme="minorHAnsi" w:cstheme="minorHAnsi"/>
          <w:sz w:val="22"/>
          <w:szCs w:val="22"/>
        </w:rPr>
        <w:t xml:space="preserve">6. Zamawiający może odmówić odbioru przedmiotu umowy w części dotkniętej wadami, usterkami lub brakami, wyznaczając termin do ich usunięcia lub żądając wymiany towaru na wolny od wad. W tym przypadku w protokole odbioru zostaną wskazane nieodebrane elementy przedmiotu umowy ze wskazaniem terminu ich dostarczenia, nie dłuższego niż 14 dni kalendarzowych. 2 </w:t>
      </w:r>
    </w:p>
    <w:p w:rsidR="00A40FA2" w:rsidRPr="00A40FA2" w:rsidRDefault="00D67F56" w:rsidP="00A40FA2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FA2">
        <w:rPr>
          <w:rFonts w:asciiTheme="minorHAnsi" w:hAnsiTheme="minorHAnsi" w:cstheme="minorHAnsi"/>
          <w:sz w:val="22"/>
          <w:szCs w:val="22"/>
        </w:rPr>
        <w:t xml:space="preserve">7. Po usunięciu przez Wykonawcę na własny koszt wad i /lub usterek, Wykonawca zgłosi Zamawiającemu fakt ich usunięcia, a Zamawiający po stwierdzeniu prawidłowego wykonania dokona odbioru przedmiotu umowy. Do ponownego odbioru zastosowanie znajdują postanowienia ust. 3-6. </w:t>
      </w:r>
    </w:p>
    <w:p w:rsidR="00A40FA2" w:rsidRPr="00A40FA2" w:rsidRDefault="00D67F56" w:rsidP="00A40FA2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FA2">
        <w:rPr>
          <w:rFonts w:asciiTheme="minorHAnsi" w:hAnsiTheme="minorHAnsi" w:cstheme="minorHAnsi"/>
          <w:sz w:val="22"/>
          <w:szCs w:val="22"/>
        </w:rPr>
        <w:t xml:space="preserve">8. Wykonawca odpowiada za ewentualne uszkodzenia przedmiotu zamówienia powstałe w trakcie transportu. </w:t>
      </w:r>
    </w:p>
    <w:p w:rsidR="00455F6E" w:rsidRPr="005D12B5" w:rsidRDefault="00D67F56" w:rsidP="005D12B5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0FA2">
        <w:rPr>
          <w:rFonts w:asciiTheme="minorHAnsi" w:hAnsiTheme="minorHAnsi" w:cstheme="minorHAnsi"/>
          <w:sz w:val="22"/>
          <w:szCs w:val="22"/>
        </w:rPr>
        <w:t>9. Wraz z towarem Wykonawca wyda Zamawiającemu karty (oświadczenia, dokumenty) gwarancyjne, instrukcje dotyczące sposobu korzystania z rzeczy itp.</w:t>
      </w:r>
    </w:p>
    <w:p w:rsidR="005D12B5" w:rsidRDefault="005D12B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455F6E" w:rsidRDefault="006513B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§ </w:t>
      </w:r>
      <w:r w:rsidR="005A0D49">
        <w:rPr>
          <w:rFonts w:ascii="Calibri" w:hAnsi="Calibri" w:cs="Calibri"/>
          <w:b/>
          <w:sz w:val="22"/>
          <w:szCs w:val="22"/>
        </w:rPr>
        <w:t>4</w:t>
      </w:r>
    </w:p>
    <w:p w:rsidR="00455F6E" w:rsidRPr="00A40FA2" w:rsidRDefault="005A0D49">
      <w:pPr>
        <w:pStyle w:val="Akapitzlist1"/>
        <w:numPr>
          <w:ilvl w:val="0"/>
          <w:numId w:val="3"/>
        </w:numPr>
        <w:tabs>
          <w:tab w:val="left" w:pos="338"/>
        </w:tabs>
        <w:spacing w:line="276" w:lineRule="auto"/>
        <w:ind w:left="13" w:firstLine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Za wykonanie przedmiotu umowy określonego w § 1 niniejszej umowy strony ustalają          </w:t>
      </w:r>
      <w:r>
        <w:rPr>
          <w:rFonts w:ascii="Calibri" w:hAnsi="Calibri" w:cs="Calibri"/>
          <w:b/>
          <w:sz w:val="22"/>
          <w:szCs w:val="22"/>
        </w:rPr>
        <w:t xml:space="preserve">wynagrodzenie brutto: </w:t>
      </w:r>
      <w:r w:rsidR="005D12B5">
        <w:rPr>
          <w:rFonts w:ascii="Calibri" w:hAnsi="Calibri" w:cs="Calibri"/>
          <w:b/>
          <w:color w:val="000000" w:themeColor="text1"/>
          <w:sz w:val="22"/>
          <w:szCs w:val="22"/>
        </w:rPr>
        <w:t>…………………..</w:t>
      </w:r>
      <w:r w:rsidRPr="00A40FA2">
        <w:rPr>
          <w:rFonts w:ascii="Calibri" w:hAnsi="Calibri" w:cs="Calibri"/>
          <w:color w:val="000000" w:themeColor="text1"/>
          <w:sz w:val="22"/>
          <w:szCs w:val="22"/>
        </w:rPr>
        <w:t xml:space="preserve"> (słownie:)  w tym podatek VAT. </w:t>
      </w:r>
    </w:p>
    <w:p w:rsidR="00455F6E" w:rsidRDefault="005A0D49">
      <w:pPr>
        <w:pStyle w:val="Akapitzlist1"/>
        <w:numPr>
          <w:ilvl w:val="0"/>
          <w:numId w:val="3"/>
        </w:numPr>
        <w:tabs>
          <w:tab w:val="left" w:pos="338"/>
        </w:tabs>
        <w:spacing w:line="276" w:lineRule="auto"/>
        <w:ind w:left="13" w:firstLine="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Zapłata wynagrodzenia nastąpi w terminie 21 dni od daty otrzymania prawidłowo wystawionej faktury </w:t>
      </w:r>
      <w:proofErr w:type="spellStart"/>
      <w:r w:rsidR="006513B9">
        <w:rPr>
          <w:rFonts w:ascii="Calibri" w:hAnsi="Calibri" w:cs="Calibri"/>
          <w:sz w:val="22"/>
          <w:szCs w:val="22"/>
        </w:rPr>
        <w:t>tj</w:t>
      </w:r>
      <w:proofErr w:type="spellEnd"/>
      <w:r w:rsidR="006513B9">
        <w:rPr>
          <w:rFonts w:ascii="Calibri" w:hAnsi="Calibri" w:cs="Calibri"/>
          <w:sz w:val="22"/>
          <w:szCs w:val="22"/>
        </w:rPr>
        <w:t xml:space="preserve"> zgodnie z obowiązującymi w tym zakresie przepisami prawa </w:t>
      </w:r>
      <w:r>
        <w:rPr>
          <w:rFonts w:ascii="Calibri" w:hAnsi="Calibri" w:cs="Calibri"/>
          <w:sz w:val="22"/>
          <w:szCs w:val="22"/>
        </w:rPr>
        <w:t>wraz z wpisanym numerem umowy.</w:t>
      </w:r>
    </w:p>
    <w:p w:rsidR="00455F6E" w:rsidRDefault="005A0D49">
      <w:pPr>
        <w:ind w:left="720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Dane do faktury:</w:t>
      </w:r>
    </w:p>
    <w:p w:rsidR="00455F6E" w:rsidRDefault="00455F6E">
      <w:pPr>
        <w:ind w:left="72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455F6E" w:rsidRDefault="005A0D49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Nabywca</w:t>
      </w:r>
      <w:r>
        <w:rPr>
          <w:rFonts w:ascii="Calibri" w:hAnsi="Calibri" w:cs="Calibri"/>
          <w:sz w:val="22"/>
          <w:szCs w:val="22"/>
        </w:rPr>
        <w:t>: GMINA MIASTO PŁOCK</w:t>
      </w:r>
    </w:p>
    <w:p w:rsidR="00455F6E" w:rsidRDefault="005A0D49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Plac Stary Rynek 1</w:t>
      </w:r>
    </w:p>
    <w:p w:rsidR="00455F6E" w:rsidRDefault="005A0D49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09-400 Płock</w:t>
      </w:r>
    </w:p>
    <w:p w:rsidR="00455F6E" w:rsidRDefault="005A0D49">
      <w:pPr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NIP: 774-31-35-71</w:t>
      </w:r>
      <w:r w:rsidR="006513B9">
        <w:rPr>
          <w:rFonts w:ascii="Calibri" w:hAnsi="Calibri" w:cs="Calibri"/>
          <w:sz w:val="22"/>
          <w:szCs w:val="22"/>
        </w:rPr>
        <w:t>2</w:t>
      </w:r>
    </w:p>
    <w:p w:rsidR="00455F6E" w:rsidRDefault="00455F6E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455F6E" w:rsidRDefault="005A0D49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Odbiorca</w:t>
      </w:r>
      <w:r>
        <w:rPr>
          <w:rFonts w:ascii="Calibri" w:hAnsi="Calibri" w:cs="Calibri"/>
          <w:sz w:val="22"/>
          <w:szCs w:val="22"/>
        </w:rPr>
        <w:t>: Szkoła Podstawowa nr 12 w Płocku</w:t>
      </w:r>
    </w:p>
    <w:p w:rsidR="00455F6E" w:rsidRDefault="005A0D49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            ul. Brzozowa 3,</w:t>
      </w:r>
    </w:p>
    <w:p w:rsidR="00455F6E" w:rsidRDefault="005A0D49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09-402 Płock </w:t>
      </w:r>
    </w:p>
    <w:p w:rsidR="00455F6E" w:rsidRDefault="00455F6E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455F6E" w:rsidRDefault="005A0D49">
      <w:pPr>
        <w:pStyle w:val="Akapitzlist1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Źródło finansowania:  </w:t>
      </w:r>
      <w:r w:rsidR="00A40FA2">
        <w:rPr>
          <w:rFonts w:ascii="Calibri" w:hAnsi="Calibri" w:cs="Calibri"/>
          <w:b/>
          <w:i/>
          <w:sz w:val="22"/>
          <w:szCs w:val="22"/>
        </w:rPr>
        <w:t>Dział 801, rozdział 80101</w:t>
      </w:r>
      <w:r>
        <w:rPr>
          <w:rFonts w:ascii="Calibri" w:hAnsi="Calibri" w:cs="Calibri"/>
          <w:b/>
          <w:i/>
          <w:sz w:val="22"/>
          <w:szCs w:val="22"/>
        </w:rPr>
        <w:t>,  Zad.</w:t>
      </w:r>
      <w:r w:rsidR="005D12B5">
        <w:rPr>
          <w:rFonts w:ascii="Calibri" w:hAnsi="Calibri" w:cs="Calibri"/>
          <w:b/>
          <w:i/>
          <w:sz w:val="22"/>
          <w:szCs w:val="22"/>
        </w:rPr>
        <w:t>01/SP012,  Paragraf 421</w:t>
      </w:r>
      <w:r>
        <w:rPr>
          <w:rFonts w:ascii="Calibri" w:hAnsi="Calibri" w:cs="Calibri"/>
          <w:b/>
          <w:i/>
          <w:sz w:val="22"/>
          <w:szCs w:val="22"/>
        </w:rPr>
        <w:t>0.</w:t>
      </w:r>
    </w:p>
    <w:p w:rsidR="00455F6E" w:rsidRDefault="005A0D49">
      <w:pPr>
        <w:pStyle w:val="Akapitzlist1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ustalają, że zapłata nastąpi z chwilą obciążenia rachunku bankowego  Zamawiającego.</w:t>
      </w:r>
    </w:p>
    <w:p w:rsidR="00455F6E" w:rsidRDefault="005A0D49">
      <w:pPr>
        <w:pStyle w:val="Akapitzlist1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Zamawiający oświadcza, że będzie realizować płatności za faktury z zastosowaniem mechanizmu podzielonej płatności tzw.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split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payment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Zapłatę w tym systemie uznaje się za dokonanie płatności w terminie ustalonym w § 4  ust. 2 umowy.</w:t>
      </w:r>
    </w:p>
    <w:p w:rsidR="00455F6E" w:rsidRDefault="005A0D49">
      <w:pPr>
        <w:pStyle w:val="Akapitzlist1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Wykonawca oświadcza, że numer rachunku rozliczeniowego wskazany we wszystkich fakturach, które będą wystawione w jego imieniu, jest rachunkiem, dla którego zgodnie z Rozdziałem 3a ustawy z dnia 29 sierpnia 1997 r. - Prawo Bankowe (Dz. U. 2019 r. poz. 2357 ze zm.) prowadzony jest rachunek VAT oraz że rachunek ten znajduje się w wykazie podmiotów, o którym mowa w art. 96 b ustawy z dnia 11 marca 2004 r. o podatku od towarów i usług (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Dz.U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2020 r.  poz. 106 ze zm.) tzw. białej liście podatników VAT. </w:t>
      </w:r>
    </w:p>
    <w:p w:rsidR="00455F6E" w:rsidRDefault="005A0D49">
      <w:pPr>
        <w:pStyle w:val="Akapitzlist1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Jeżeli Zamawiający stwierdzi, że rachunek wskazany przez Wykonawcę na fakturze nie spełnia wymogów określonych w ust. </w:t>
      </w:r>
      <w:r w:rsidR="006513B9">
        <w:rPr>
          <w:rFonts w:ascii="Calibri" w:hAnsi="Calibri" w:cs="Calibri"/>
          <w:color w:val="000000"/>
          <w:sz w:val="22"/>
          <w:szCs w:val="22"/>
        </w:rPr>
        <w:t>6</w:t>
      </w:r>
      <w:r>
        <w:rPr>
          <w:rFonts w:ascii="Calibri" w:hAnsi="Calibri" w:cs="Calibri"/>
          <w:color w:val="000000"/>
          <w:sz w:val="22"/>
          <w:szCs w:val="22"/>
        </w:rPr>
        <w:t xml:space="preserve"> niniejszego paragrafu, Zamawiający wstrzyma się z dokonaniem zapłaty za realizację Przedmiotu Umowy do czasu wskazania innego rachunku przez Wykonawcę, który będzie spe</w:t>
      </w:r>
      <w:r w:rsidR="006513B9">
        <w:rPr>
          <w:rFonts w:ascii="Calibri" w:hAnsi="Calibri" w:cs="Calibri"/>
          <w:color w:val="000000"/>
          <w:sz w:val="22"/>
          <w:szCs w:val="22"/>
        </w:rPr>
        <w:t>łniał warunki określone w ust. 6</w:t>
      </w:r>
      <w:r>
        <w:rPr>
          <w:rFonts w:ascii="Calibri" w:hAnsi="Calibri" w:cs="Calibri"/>
          <w:color w:val="000000"/>
          <w:sz w:val="22"/>
          <w:szCs w:val="22"/>
        </w:rPr>
        <w:t>. W takim przypadku Wykonawca zrzeka się prawa do żądania odsetek za opóźnienie płatności za okres od pierwszego dnia po upływie terminu płatności wskazanego w §  4 ust. 2 do 7-go dnia od daty powiadomienia Zamawiającego o numerze rachun</w:t>
      </w:r>
      <w:r w:rsidR="006513B9">
        <w:rPr>
          <w:rFonts w:ascii="Calibri" w:hAnsi="Calibri" w:cs="Calibri"/>
          <w:color w:val="000000"/>
          <w:sz w:val="22"/>
          <w:szCs w:val="22"/>
        </w:rPr>
        <w:t>ku spełniającego wymogi z ust. 6</w:t>
      </w:r>
      <w:r>
        <w:rPr>
          <w:rFonts w:ascii="Calibri" w:hAnsi="Calibri" w:cs="Calibri"/>
          <w:color w:val="000000"/>
          <w:sz w:val="22"/>
          <w:szCs w:val="22"/>
        </w:rPr>
        <w:t>. </w:t>
      </w:r>
    </w:p>
    <w:p w:rsidR="00455F6E" w:rsidRDefault="005A0D49">
      <w:pPr>
        <w:pStyle w:val="Akapitzlist1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Wykonawca ponosi wyłączną odpowiedzialność za wszelkie szkody poniesione przez Zamawiającego w przypadku, jeżeli oświadczenia i zapewni</w:t>
      </w:r>
      <w:r w:rsidR="006513B9">
        <w:rPr>
          <w:rFonts w:ascii="Calibri" w:hAnsi="Calibri" w:cs="Calibri"/>
          <w:color w:val="000000"/>
          <w:sz w:val="22"/>
          <w:szCs w:val="22"/>
        </w:rPr>
        <w:t>enia zawarte w ust. 6 oraz ust. 7</w:t>
      </w:r>
      <w:r>
        <w:rPr>
          <w:rFonts w:ascii="Calibri" w:hAnsi="Calibri" w:cs="Calibri"/>
          <w:color w:val="000000"/>
          <w:sz w:val="22"/>
          <w:szCs w:val="22"/>
        </w:rPr>
        <w:t xml:space="preserve"> okażą się niezgodne z prawdą. </w:t>
      </w:r>
    </w:p>
    <w:p w:rsidR="006513B9" w:rsidRDefault="006513B9">
      <w:pPr>
        <w:pStyle w:val="Akapitzlist1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Wykonawca oświadcza ze jest czynnym podatnikiem podatku VAT</w:t>
      </w:r>
    </w:p>
    <w:p w:rsidR="00455F6E" w:rsidRPr="005D12B5" w:rsidRDefault="005A0D49" w:rsidP="005D12B5">
      <w:pPr>
        <w:pStyle w:val="Akapitzlist1"/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Wykonawca zobowiązuje się zwrócić  Zamawiającemu wszelkie obciążenia nałożone z tego tytułu na Zamawiającego przez organy administracji skarbowej oraz zrekompensować szkodę, jaka powstała u Zamawiającego, wynikającą w szczególności, ale nie wyłącznie, z zakwestionowanych przez organy administracji skarbowej prawidłowości odliczeń podatku VAT na podstawie wystawionych przez Wykonawcę faktur dokumentujących realizację Przedmiotu Umowy."   </w:t>
      </w:r>
    </w:p>
    <w:p w:rsidR="00455F6E" w:rsidRDefault="005A0D49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 5</w:t>
      </w:r>
    </w:p>
    <w:p w:rsidR="00455F6E" w:rsidRDefault="005A0D4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dostarczony przedmiot umowy Wykonawca udziela Zamawiającemu gwarancji                            na okres  </w:t>
      </w:r>
      <w:r w:rsidR="00BA0FBE" w:rsidRPr="00BA0FBE">
        <w:rPr>
          <w:rFonts w:ascii="Calibri" w:hAnsi="Calibri" w:cs="Calibri"/>
          <w:b/>
          <w:sz w:val="22"/>
          <w:szCs w:val="22"/>
        </w:rPr>
        <w:t>60</w:t>
      </w:r>
      <w:r>
        <w:rPr>
          <w:rFonts w:ascii="Calibri" w:hAnsi="Calibri" w:cs="Calibri"/>
          <w:sz w:val="22"/>
          <w:szCs w:val="22"/>
        </w:rPr>
        <w:t xml:space="preserve"> miesięcy. </w:t>
      </w:r>
    </w:p>
    <w:p w:rsidR="00455F6E" w:rsidRDefault="005A0D4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Bieg gwarancji rozpocznie się od daty podpisania bez zastrzeżeń Zamawiającego protokołu odbioru ilościowo - jakościowego przedmiotu umowy, stanowiącego załącznik do niniejszej umowy, ze skutecznym czasem naprawy do 14 dni roboczych od dnia zgłoszenia  wady, usterki. W przypadku, gdy naprawa nie będzie możliwa do wykonania w okresie 14 dni roboczych od dnia zgłoszenia, Wykonawca dostarczy przedmiot umowy zastępczy. W przypadku dostarczenia przedmiotu umowy zastępczego Wykonawca zobowiązuje się do usunięcia wady, usterki w terminie  nie dłuższym niż 30 dni od dnia zgłoszenia. Ponadto Wykonawca dokonuje odbioru niesprawnego przedmiotu umowy oraz jego zwrotu po naprawie na swój koszt.</w:t>
      </w:r>
    </w:p>
    <w:p w:rsidR="00455F6E" w:rsidRDefault="005A0D4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niewykonania naprawy w terminie 30 dni od daty zgłoszenia wady, usterki  Wykonawca zobowiązany jest do wymiany przedmiotu umowy na nowy, wolny od wad,                            w terminie 14 dni po upływie terminu naprawy. Nie zwalnia to Wykonawcy od obowiązku zapłacenia kar zgodnych z § 7.</w:t>
      </w:r>
    </w:p>
    <w:p w:rsidR="00455F6E" w:rsidRDefault="005A0D4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jest zobowiązany wykonać obowiązki wynikające z warunków gwarancji zawartych w niniejszej umowie na swój koszt.</w:t>
      </w:r>
    </w:p>
    <w:p w:rsidR="00455F6E" w:rsidRDefault="005A0D4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Serwis gwarancyjny świadczony będzie przez Wykonawcę w miejscu użytkowania sprzętu. Dopuszcza się możliwość naprawy w serwisie Wykonawcy, po wcześniejszej osobistej konsultacji pracownika serwisu Wykonawcy w miejscu użytkowania sprzętu i zakwalifikowaniu naprawy jako niemożliwej do przeprowadzenia w tym miejscu. Koszt transportu ponosi Wykonawca.</w:t>
      </w:r>
    </w:p>
    <w:p w:rsidR="00455F6E" w:rsidRDefault="005A0D4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naprawy gwarancyjnej polegającej na wymianie elementów, w przedmiocie umowy zostaną zainstalowane fabrycznie nowe, identyczne i oryginalne elementy.</w:t>
      </w:r>
    </w:p>
    <w:p w:rsidR="00455F6E" w:rsidRDefault="005A0D4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wymiany przedmiotu umowy na nowy lub dokonania naprawy przez Wykonawcę, okres gwarancji wymienianego elementu biegnie na nowo od momentu zakończenia realizacji zgłoszenia stosownym dokumentem.</w:t>
      </w:r>
    </w:p>
    <w:p w:rsidR="00455F6E" w:rsidRDefault="005A0D49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konieczności naprawy danego egzemplarza sprzętu więcej niż 3 razy                             w okresie gwarancji Zamawiający uzna przedmiot umowy za wadliwy, a Wykonawca zobowiązuje się do jego wymiany na nowy, wolny od wad w terminie do 30 dni roboczych od daty czwartego zgłoszenia wady, usterki danego egzemplarza przedmiotu umowy.</w:t>
      </w:r>
    </w:p>
    <w:p w:rsidR="00017A74" w:rsidRPr="005D12B5" w:rsidRDefault="005A0D49" w:rsidP="005D12B5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Wymiana wadliwego egzemplarza przedmiotu umowy na nowy, wolny od wad będzie uznana  za wykonanie zobowiązania gwarancyjnego.</w:t>
      </w:r>
    </w:p>
    <w:p w:rsidR="00455F6E" w:rsidRDefault="005A0D4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 6</w:t>
      </w:r>
    </w:p>
    <w:p w:rsidR="00455F6E" w:rsidRDefault="005A0D49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Zamawiającemu przysługuje prawo odstąpienia od umowy w terminie 7 dni od daty zaistnienia nw. zdarzeń w szczególności:</w:t>
      </w:r>
    </w:p>
    <w:p w:rsidR="00455F6E" w:rsidRDefault="005A0D49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Zostanie złożony wniosek o ogłoszenie upadłości lub rozwiązanie firmy Wykonawcy</w:t>
      </w:r>
    </w:p>
    <w:p w:rsidR="00455F6E" w:rsidRDefault="005A0D49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Zostanie wydany nakaz zajęcia majątku Wykonawcy, w zakresie uniemożliwiającym wykonanie umowy</w:t>
      </w:r>
    </w:p>
    <w:p w:rsidR="00455F6E" w:rsidRDefault="005A0D49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Nastąpi określone opóźnienie w dostarczeniu przedmiotu umowy ponad 5 dni                       od terminu określonego w § 2 z niniejszej umowy</w:t>
      </w:r>
    </w:p>
    <w:p w:rsidR="00455F6E" w:rsidRDefault="005A0D49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Dostarczony przedmiot umowy ma wady jakościowe, bądź ich ilość jest mniejsza niż zamawiana, w Wykonawca nie usunął w terminie wady bądź nie uzupełnił brakującej ilości zgodnie z opisem przedmiotu zamówienia.</w:t>
      </w:r>
    </w:p>
    <w:p w:rsidR="00455F6E" w:rsidRDefault="005A0D49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Odstąpienie od umowy pod rygorem nieważności winno nastąpić na piśmie.</w:t>
      </w:r>
    </w:p>
    <w:p w:rsidR="005D12B5" w:rsidRDefault="005D12B5" w:rsidP="005D12B5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455F6E" w:rsidRDefault="005A0D49" w:rsidP="005D12B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7</w:t>
      </w:r>
    </w:p>
    <w:p w:rsidR="00455F6E" w:rsidRDefault="005A0D4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może żądać od Wykonawcy zapłaty kary umownej za:</w:t>
      </w:r>
    </w:p>
    <w:p w:rsidR="00455F6E" w:rsidRDefault="005A0D49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Opóźnienie w wykonaniu przedmiotu umowy - w wysokości 2 % wynagrodzenia umownego  brutto  określonego w  § 4 ust. 1 niniejszej umowy, za każdy dzień opóźnienia;</w:t>
      </w:r>
    </w:p>
    <w:p w:rsidR="00455F6E" w:rsidRDefault="005A0D49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Opóźnienie w dostarczeniu prawidłowego przedmiotu umowy skutkiem wniesionej reklamacji (§ 5 ) lub w okresie gwarancji - w wysokości 0,5 % wynagrodzenia umownego  brutto  określonego w  § 4 ust. 1 niniejszej umowy za każdy dzień opóźnienia;</w:t>
      </w:r>
    </w:p>
    <w:p w:rsidR="00455F6E" w:rsidRDefault="005A0D49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Odstąpienie od umowy przez Zamawiającego z przyczyn leżących po stronie Wykonawcy, w szczególności w przypadkach określonych w § 6  - w wysokości 10 % wynagrodzenia umownego  brutto  określonego w  § 4 ust. 1 niniejszej umowy .</w:t>
      </w:r>
    </w:p>
    <w:p w:rsidR="00455F6E" w:rsidRDefault="005A0D4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wyraża zgodę na potrącanie kar umownych z przysługującego mu wynagrodzenia.</w:t>
      </w:r>
    </w:p>
    <w:p w:rsidR="00455F6E" w:rsidRDefault="005A0D49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zastrzegają możliwość dochodzenia odszkodowania przenoszącego wysokość kary umownej.</w:t>
      </w:r>
    </w:p>
    <w:p w:rsidR="00455F6E" w:rsidRDefault="005A0D49">
      <w:pPr>
        <w:spacing w:line="360" w:lineRule="auto"/>
        <w:ind w:left="28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8</w:t>
      </w:r>
    </w:p>
    <w:p w:rsidR="00455F6E" w:rsidRPr="00A40FA2" w:rsidRDefault="005A0D49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realizację postanowień niniejszej umowy ze strony Wykonawcy odpowiedzialny jest </w:t>
      </w:r>
      <w:r w:rsidRPr="00A40FA2">
        <w:rPr>
          <w:rFonts w:ascii="Calibri" w:hAnsi="Calibri" w:cs="Calibri"/>
          <w:color w:val="000000" w:themeColor="text1"/>
          <w:sz w:val="22"/>
          <w:szCs w:val="22"/>
        </w:rPr>
        <w:t xml:space="preserve">Pan </w:t>
      </w:r>
      <w:r w:rsidR="00A40FA2" w:rsidRPr="00A40FA2">
        <w:rPr>
          <w:rFonts w:ascii="Calibri" w:hAnsi="Calibri" w:cs="Calibri"/>
          <w:color w:val="000000" w:themeColor="text1"/>
          <w:sz w:val="22"/>
          <w:szCs w:val="22"/>
        </w:rPr>
        <w:t xml:space="preserve">Krzysztof </w:t>
      </w:r>
      <w:proofErr w:type="spellStart"/>
      <w:r w:rsidR="00A40FA2" w:rsidRPr="00A40FA2">
        <w:rPr>
          <w:rFonts w:ascii="Calibri" w:hAnsi="Calibri" w:cs="Calibri"/>
          <w:color w:val="000000" w:themeColor="text1"/>
          <w:sz w:val="22"/>
          <w:szCs w:val="22"/>
        </w:rPr>
        <w:t>Atlak</w:t>
      </w:r>
      <w:proofErr w:type="spellEnd"/>
      <w:r w:rsidRPr="00A40FA2">
        <w:rPr>
          <w:rFonts w:ascii="Calibri" w:hAnsi="Calibri" w:cs="Calibri"/>
          <w:color w:val="000000" w:themeColor="text1"/>
          <w:sz w:val="22"/>
          <w:szCs w:val="22"/>
        </w:rPr>
        <w:t xml:space="preserve"> – właściciel firmy.</w:t>
      </w:r>
    </w:p>
    <w:p w:rsidR="00455F6E" w:rsidRDefault="005A0D49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realizację postanowień niniejszej umowy ze strony Zamawiającego odpowiedzialna jest  Pani Agata Bogiel  – dyrektor szkoły.</w:t>
      </w:r>
    </w:p>
    <w:p w:rsidR="00455F6E" w:rsidRDefault="005A0D49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Zmiana osób wskazanych w ust. 1 i 2 następuje poprzez pisemne powiadomienie drugiej strony i nie stanowi zmiany treści umowy.</w:t>
      </w:r>
    </w:p>
    <w:p w:rsidR="00455F6E" w:rsidRDefault="005A0D4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9</w:t>
      </w:r>
    </w:p>
    <w:p w:rsidR="00455F6E" w:rsidRDefault="005A0D49" w:rsidP="005D12B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Wszelkie zmiany i uzupełnienia treści niniejszej umowy mogą być dokonane za zgodą obu stron wyrażoną w formie aneksu sporządzonego na piśmie pod rygorem nieważności takiej zmiany, za wyjątkiem zmiany, o której mowa w § 8 ust.3.</w:t>
      </w:r>
    </w:p>
    <w:p w:rsidR="00455F6E" w:rsidRDefault="005A0D4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10</w:t>
      </w:r>
    </w:p>
    <w:p w:rsidR="00017A74" w:rsidRDefault="005A0D49" w:rsidP="005D12B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sprawach, które nie zostały uregulowane niniejszą umową, mają zastosowanie przepisy, Kodeksu cywilnego i inne właściwe dla przedmiotu umowy.</w:t>
      </w:r>
    </w:p>
    <w:p w:rsidR="00455F6E" w:rsidRDefault="005A0D4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11</w:t>
      </w:r>
    </w:p>
    <w:p w:rsidR="00455F6E" w:rsidRDefault="005A0D49" w:rsidP="005D12B5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i Wykonawca zobowiązują się do zachowania tajemnicy wszystkich danych związanych z zawarciem i wykonaniem niniejszej umowy.</w:t>
      </w:r>
    </w:p>
    <w:p w:rsidR="00455F6E" w:rsidRDefault="005A0D4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12</w:t>
      </w:r>
    </w:p>
    <w:p w:rsidR="00455F6E" w:rsidRDefault="005A0D49" w:rsidP="005D12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Ewentualne spory powstałe na tle realizacji przedmiotu umowy Strony poddają rozstrzygnięciu sądu właściwego dla siedziby Zamawiającego.</w:t>
      </w:r>
    </w:p>
    <w:p w:rsidR="00455F6E" w:rsidRDefault="005A0D4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13</w:t>
      </w:r>
    </w:p>
    <w:p w:rsidR="00455F6E" w:rsidRDefault="005A0D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Umowę sporządzono w 2 jednobrzmiących egzemplarzach, jeden dla Wykonawcy, jeden dla Zamawiającego.</w:t>
      </w:r>
    </w:p>
    <w:p w:rsidR="00455F6E" w:rsidRDefault="00455F6E">
      <w:pPr>
        <w:tabs>
          <w:tab w:val="left" w:pos="0"/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55F6E" w:rsidRDefault="00455F6E">
      <w:pPr>
        <w:tabs>
          <w:tab w:val="left" w:pos="0"/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55F6E" w:rsidRDefault="00455F6E">
      <w:pPr>
        <w:tabs>
          <w:tab w:val="left" w:pos="0"/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55F6E" w:rsidRDefault="00455F6E">
      <w:pPr>
        <w:tabs>
          <w:tab w:val="left" w:pos="0"/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55F6E" w:rsidRDefault="005A0D49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Zamawiający</w:t>
      </w:r>
      <w:r>
        <w:rPr>
          <w:rFonts w:ascii="Calibri" w:hAnsi="Calibri" w:cs="Calibri"/>
          <w:b/>
          <w:i/>
          <w:sz w:val="22"/>
          <w:szCs w:val="22"/>
        </w:rPr>
        <w:tab/>
      </w:r>
      <w:r>
        <w:rPr>
          <w:rFonts w:ascii="Calibri" w:hAnsi="Calibri" w:cs="Calibri"/>
          <w:b/>
          <w:i/>
          <w:sz w:val="22"/>
          <w:szCs w:val="22"/>
        </w:rPr>
        <w:tab/>
      </w:r>
      <w:r>
        <w:rPr>
          <w:rFonts w:ascii="Calibri" w:hAnsi="Calibri" w:cs="Calibri"/>
          <w:b/>
          <w:i/>
          <w:sz w:val="22"/>
          <w:szCs w:val="22"/>
        </w:rPr>
        <w:tab/>
      </w:r>
      <w:r>
        <w:rPr>
          <w:rFonts w:ascii="Calibri" w:hAnsi="Calibri" w:cs="Calibri"/>
          <w:b/>
          <w:i/>
          <w:sz w:val="22"/>
          <w:szCs w:val="22"/>
        </w:rPr>
        <w:tab/>
      </w:r>
      <w:r>
        <w:rPr>
          <w:rFonts w:ascii="Calibri" w:hAnsi="Calibri" w:cs="Calibri"/>
          <w:b/>
          <w:i/>
          <w:sz w:val="22"/>
          <w:szCs w:val="22"/>
        </w:rPr>
        <w:tab/>
      </w:r>
      <w:r>
        <w:rPr>
          <w:rFonts w:ascii="Calibri" w:hAnsi="Calibri" w:cs="Calibri"/>
          <w:b/>
          <w:i/>
          <w:sz w:val="22"/>
          <w:szCs w:val="22"/>
        </w:rPr>
        <w:tab/>
      </w:r>
      <w:r>
        <w:rPr>
          <w:rFonts w:ascii="Calibri" w:hAnsi="Calibri" w:cs="Calibri"/>
          <w:b/>
          <w:i/>
          <w:sz w:val="22"/>
          <w:szCs w:val="22"/>
        </w:rPr>
        <w:tab/>
      </w:r>
      <w:r>
        <w:rPr>
          <w:rFonts w:ascii="Calibri" w:hAnsi="Calibri" w:cs="Calibri"/>
          <w:b/>
          <w:i/>
          <w:sz w:val="22"/>
          <w:szCs w:val="22"/>
        </w:rPr>
        <w:tab/>
      </w:r>
      <w:r>
        <w:rPr>
          <w:rFonts w:ascii="Calibri" w:hAnsi="Calibri" w:cs="Calibri"/>
          <w:b/>
          <w:i/>
          <w:sz w:val="22"/>
          <w:szCs w:val="22"/>
        </w:rPr>
        <w:tab/>
        <w:t>Wykonawca</w:t>
      </w:r>
    </w:p>
    <w:p w:rsidR="00455F6E" w:rsidRDefault="00455F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55F6E" w:rsidRDefault="00455F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55F6E" w:rsidRDefault="00455F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55F6E" w:rsidRDefault="00455F6E">
      <w:pPr>
        <w:spacing w:line="360" w:lineRule="auto"/>
        <w:jc w:val="both"/>
      </w:pPr>
    </w:p>
    <w:p w:rsidR="00455F6E" w:rsidRDefault="00455F6E">
      <w:pPr>
        <w:spacing w:after="200" w:line="276" w:lineRule="auto"/>
        <w:rPr>
          <w:b/>
          <w:sz w:val="22"/>
          <w:szCs w:val="22"/>
        </w:rPr>
      </w:pPr>
    </w:p>
    <w:p w:rsidR="00455F6E" w:rsidRDefault="005A0D49">
      <w:pPr>
        <w:pageBreakBefore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Klauzula informacyjna</w:t>
      </w:r>
    </w:p>
    <w:p w:rsidR="00455F6E" w:rsidRDefault="00455F6E">
      <w:pPr>
        <w:jc w:val="center"/>
        <w:rPr>
          <w:rFonts w:ascii="Calibri" w:hAnsi="Calibri" w:cs="Calibri"/>
          <w:b/>
          <w:sz w:val="22"/>
          <w:szCs w:val="22"/>
        </w:rPr>
      </w:pPr>
    </w:p>
    <w:p w:rsidR="00455F6E" w:rsidRDefault="005A0D4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dalej jako RODO, informujemy, że:</w:t>
      </w:r>
    </w:p>
    <w:p w:rsidR="00455F6E" w:rsidRDefault="005A0D49" w:rsidP="00A40FA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Administratorem danych osobowych jest:  Szkoła Podstawowa nr 12 w Płocku,  ul. Brzozowa 3 </w:t>
      </w:r>
    </w:p>
    <w:p w:rsidR="00455F6E" w:rsidRDefault="005A0D4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09-402 Płock </w:t>
      </w:r>
    </w:p>
    <w:p w:rsidR="00455F6E" w:rsidRDefault="005A0D49" w:rsidP="00A40FA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Dane kontaktowe Inspektora Ochrony Danych - </w:t>
      </w:r>
      <w:r>
        <w:rPr>
          <w:rFonts w:ascii="Calibri" w:eastAsia="Calibri" w:hAnsi="Calibri" w:cs="Calibri"/>
          <w:i/>
          <w:sz w:val="22"/>
          <w:szCs w:val="22"/>
        </w:rPr>
        <w:t xml:space="preserve">e-mail: </w:t>
      </w:r>
      <w:hyperlink r:id="rId8" w:history="1">
        <w:r>
          <w:rPr>
            <w:rStyle w:val="Hipercze"/>
            <w:rFonts w:ascii="Calibri" w:eastAsia="Calibri" w:hAnsi="Calibri" w:cs="Calibri"/>
            <w:i/>
            <w:sz w:val="22"/>
            <w:szCs w:val="22"/>
          </w:rPr>
          <w:t>iod@zjoplock.pl</w:t>
        </w:r>
      </w:hyperlink>
      <w:r>
        <w:rPr>
          <w:rFonts w:ascii="Calibri" w:eastAsia="Calibri" w:hAnsi="Calibri" w:cs="Calibri"/>
          <w:i/>
          <w:sz w:val="22"/>
          <w:szCs w:val="22"/>
        </w:rPr>
        <w:t>,  tel. 24 367 89 34.</w:t>
      </w:r>
    </w:p>
    <w:p w:rsidR="00455F6E" w:rsidRDefault="005A0D49" w:rsidP="00A40FA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Dane osobowe będą przetwarzane przez administratora w następujących celach:</w:t>
      </w:r>
    </w:p>
    <w:p w:rsidR="00455F6E" w:rsidRDefault="005A0D49">
      <w:pPr>
        <w:pStyle w:val="Akapitzlist1"/>
        <w:numPr>
          <w:ilvl w:val="0"/>
          <w:numId w:val="15"/>
        </w:numPr>
        <w:ind w:left="567" w:hanging="1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zawarcia i realizacji umowy – w zakresie niezbędnym do wykonania umowy (art. 6 ust. 1 lit. b RODO) – przez okres współpracy;</w:t>
      </w:r>
    </w:p>
    <w:p w:rsidR="00455F6E" w:rsidRDefault="005A0D49">
      <w:pPr>
        <w:pStyle w:val="Akapitzlist1"/>
        <w:numPr>
          <w:ilvl w:val="0"/>
          <w:numId w:val="15"/>
        </w:numPr>
        <w:ind w:left="567" w:hanging="1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dokonywania rozliczeń realizacji umowy pomiędzy stronami, w tym realizacji płatności – w zakresie niezbędnym do wykonywania umowy (art. 6 ust. 1 lit. b RODO) – przez okres współpracy;</w:t>
      </w:r>
    </w:p>
    <w:p w:rsidR="00455F6E" w:rsidRDefault="005A0D49">
      <w:pPr>
        <w:pStyle w:val="Akapitzlist1"/>
        <w:numPr>
          <w:ilvl w:val="0"/>
          <w:numId w:val="15"/>
        </w:numPr>
        <w:ind w:left="567" w:hanging="1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realizacji obowiązków w zakresie rachunkowości – w celu realizacji obowiązków wynikających z ustawy o rachunkowości (art. 6 ust. 1 lit. c RODO) – przez 5 lat od końca roku, w którym nastąpiło zdarzenie;</w:t>
      </w:r>
    </w:p>
    <w:p w:rsidR="00455F6E" w:rsidRDefault="005A0D49">
      <w:pPr>
        <w:pStyle w:val="Akapitzlist1"/>
        <w:numPr>
          <w:ilvl w:val="0"/>
          <w:numId w:val="15"/>
        </w:numPr>
        <w:ind w:left="567" w:hanging="1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realizacji obowiązków podatkowych – w celu realizacji obowiązków wynikających z przepisów podatkowych, w szczególności Ordynacji podatkowej, ustawy o podatku dochodowym od osób prawnych, ustawy o podatku od towarów i usług (art. 6 ust. 1 lit. c RODO) – przez 5 lat od końca roku podatkowego;</w:t>
      </w:r>
    </w:p>
    <w:p w:rsidR="00455F6E" w:rsidRDefault="005A0D49">
      <w:pPr>
        <w:pStyle w:val="Akapitzlist1"/>
        <w:numPr>
          <w:ilvl w:val="0"/>
          <w:numId w:val="15"/>
        </w:numPr>
        <w:ind w:left="567" w:hanging="1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dochodzenia roszczeń lub obrony przed roszczeniami – w celu realizacji prawnie uzasadnionego interesu administratora polegającego na dochodzeniu swoich praw majątkowych lub niemajątkowych lub ochrony przed roszczeniami wobec administratora, zgodnie z przepisami ogólnymi, w szczególności Kodeksem cywilnym (art. 6 ust. 1 lit. f RODO) – przez 3 lata od zakończenia współpracy.</w:t>
      </w:r>
    </w:p>
    <w:p w:rsidR="00455F6E" w:rsidRDefault="005A0D49" w:rsidP="00A40FA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Podanie danych osobowych jest dobrowolne. Konsekwencją niepodania danych osobowych będzie brak możliwości realizacji celu przetwarzania wskazanego w </w:t>
      </w:r>
      <w:proofErr w:type="spellStart"/>
      <w:r>
        <w:rPr>
          <w:rFonts w:ascii="Calibri" w:eastAsia="Calibri" w:hAnsi="Calibri" w:cs="Calibri"/>
          <w:sz w:val="22"/>
          <w:szCs w:val="22"/>
        </w:rPr>
        <w:t>pkt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3.</w:t>
      </w:r>
    </w:p>
    <w:p w:rsidR="00455F6E" w:rsidRDefault="005A0D49" w:rsidP="00A40FA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Odbiorcami danych osobowych będą podmioty do tego uprawnione na podstawie przepisów prawa bądź w związku z koniecznością wypełnienia obowiązku prawnego na nich ciążącego. Administrator może również udostępniać dane osobowe podmiotom realizującym cele administratora na podstawie jego polecenia oraz zawartych umów powierzenia przetwarzania danych osobowych. </w:t>
      </w:r>
    </w:p>
    <w:p w:rsidR="00455F6E" w:rsidRDefault="005A0D49" w:rsidP="00A40FA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Dane osobowe nie będą podlegały zautomatyzowanemu podejmowaniu decyzji, w tym profilowaniu.</w:t>
      </w:r>
    </w:p>
    <w:p w:rsidR="00455F6E" w:rsidRDefault="005A0D49" w:rsidP="00A40FA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Dane osobowe nie będą przekazywane do państw trzecich ani organizacji międzynarodowych.</w:t>
      </w:r>
    </w:p>
    <w:p w:rsidR="00455F6E" w:rsidRDefault="005A0D49" w:rsidP="00A40FA2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Pani/Pana prawa w związku z przetwarzaniem danych osobowych:</w:t>
      </w:r>
    </w:p>
    <w:p w:rsidR="00455F6E" w:rsidRDefault="005A0D49">
      <w:pPr>
        <w:pStyle w:val="Akapitzlist1"/>
        <w:numPr>
          <w:ilvl w:val="0"/>
          <w:numId w:val="1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prawo dostępu do swoich danych oraz uzyskania kopii swoich danych,</w:t>
      </w:r>
    </w:p>
    <w:p w:rsidR="00455F6E" w:rsidRDefault="005A0D49">
      <w:pPr>
        <w:pStyle w:val="Akapitzlist1"/>
        <w:numPr>
          <w:ilvl w:val="0"/>
          <w:numId w:val="1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prawo do sprostowania danych,</w:t>
      </w:r>
    </w:p>
    <w:p w:rsidR="00455F6E" w:rsidRDefault="005A0D49">
      <w:pPr>
        <w:pStyle w:val="Akapitzlist1"/>
        <w:numPr>
          <w:ilvl w:val="0"/>
          <w:numId w:val="1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prawo do ograniczenia przetwarzania,</w:t>
      </w:r>
    </w:p>
    <w:p w:rsidR="00455F6E" w:rsidRDefault="005A0D49">
      <w:pPr>
        <w:pStyle w:val="Akapitzlist1"/>
        <w:numPr>
          <w:ilvl w:val="0"/>
          <w:numId w:val="16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prawo wniesienia sprzeciwu</w:t>
      </w:r>
      <w:r>
        <w:rPr>
          <w:rFonts w:ascii="Calibri" w:eastAsia="Calibri" w:hAnsi="Calibri" w:cs="Calibri"/>
          <w:i/>
          <w:iCs/>
          <w:sz w:val="22"/>
          <w:szCs w:val="22"/>
        </w:rPr>
        <w:t>.</w:t>
      </w:r>
    </w:p>
    <w:p w:rsidR="00455F6E" w:rsidRDefault="005A0D49" w:rsidP="00A40FA2">
      <w:pPr>
        <w:numPr>
          <w:ilvl w:val="0"/>
          <w:numId w:val="14"/>
        </w:numPr>
        <w:tabs>
          <w:tab w:val="clear" w:pos="0"/>
          <w:tab w:val="num" w:pos="426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 Pani/Pan prawo do złożenia skargi do Prezesa Urzędu Ochrony Danych Osobowych (ul. Stawki 2, 00-193 Warszawa), jeśli uzna Pani/Pan, że dane są przetwarzane niezgodnie z prawem.</w:t>
      </w:r>
    </w:p>
    <w:p w:rsidR="00455F6E" w:rsidRDefault="00455F6E">
      <w:pPr>
        <w:tabs>
          <w:tab w:val="left" w:pos="1165"/>
        </w:tabs>
        <w:jc w:val="both"/>
        <w:rPr>
          <w:rFonts w:ascii="Calibri" w:hAnsi="Calibri" w:cs="Calibri"/>
          <w:sz w:val="22"/>
          <w:szCs w:val="22"/>
        </w:rPr>
      </w:pPr>
    </w:p>
    <w:p w:rsidR="00455F6E" w:rsidRDefault="00455F6E">
      <w:pPr>
        <w:jc w:val="both"/>
        <w:rPr>
          <w:rFonts w:ascii="Calibri" w:hAnsi="Calibri" w:cs="Calibri"/>
        </w:rPr>
      </w:pPr>
    </w:p>
    <w:p w:rsidR="00455F6E" w:rsidRDefault="00455F6E">
      <w:pPr>
        <w:rPr>
          <w:rFonts w:ascii="Calibri" w:hAnsi="Calibri" w:cs="Calibri"/>
        </w:rPr>
      </w:pPr>
    </w:p>
    <w:p w:rsidR="00455F6E" w:rsidRDefault="00455F6E"/>
    <w:p w:rsidR="00455F6E" w:rsidRDefault="00455F6E">
      <w:pPr>
        <w:spacing w:line="360" w:lineRule="auto"/>
        <w:jc w:val="both"/>
      </w:pPr>
    </w:p>
    <w:p w:rsidR="00455F6E" w:rsidRDefault="00455F6E">
      <w:pPr>
        <w:spacing w:line="360" w:lineRule="auto"/>
        <w:jc w:val="both"/>
      </w:pPr>
    </w:p>
    <w:p w:rsidR="00455F6E" w:rsidRDefault="00455F6E">
      <w:pPr>
        <w:spacing w:line="360" w:lineRule="auto"/>
        <w:jc w:val="both"/>
      </w:pPr>
    </w:p>
    <w:p w:rsidR="005A0D49" w:rsidRDefault="005A0D49"/>
    <w:sectPr w:rsidR="005A0D49" w:rsidSect="005D12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851" w:left="1417" w:header="708" w:footer="708" w:gutter="0"/>
      <w:cols w:space="708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F5D" w:rsidRDefault="00690F5D" w:rsidP="00E61A91">
      <w:pPr>
        <w:spacing w:line="240" w:lineRule="auto"/>
      </w:pPr>
      <w:r>
        <w:separator/>
      </w:r>
    </w:p>
  </w:endnote>
  <w:endnote w:type="continuationSeparator" w:id="0">
    <w:p w:rsidR="00690F5D" w:rsidRDefault="00690F5D" w:rsidP="00E61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BoldMT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53"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E" w:rsidRDefault="00455F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E" w:rsidRDefault="005A0D49">
    <w:pPr>
      <w:pStyle w:val="Stopka"/>
      <w:jc w:val="right"/>
    </w:pPr>
    <w:r>
      <w:rPr>
        <w:rFonts w:ascii="Cambria" w:hAnsi="Cambria" w:cs="font353"/>
        <w:sz w:val="28"/>
        <w:szCs w:val="28"/>
      </w:rPr>
      <w:t xml:space="preserve">str. </w:t>
    </w:r>
    <w:r w:rsidR="003F7DFA">
      <w:fldChar w:fldCharType="begin"/>
    </w:r>
    <w:r>
      <w:instrText xml:space="preserve"> PAGE </w:instrText>
    </w:r>
    <w:r w:rsidR="003F7DFA">
      <w:fldChar w:fldCharType="separate"/>
    </w:r>
    <w:r w:rsidR="00BA0FBE">
      <w:rPr>
        <w:noProof/>
      </w:rPr>
      <w:t>3</w:t>
    </w:r>
    <w:r w:rsidR="003F7DFA">
      <w:fldChar w:fldCharType="end"/>
    </w:r>
  </w:p>
  <w:p w:rsidR="00455F6E" w:rsidRDefault="00455F6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E" w:rsidRDefault="00455F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F5D" w:rsidRDefault="00690F5D" w:rsidP="00E61A91">
      <w:pPr>
        <w:spacing w:line="240" w:lineRule="auto"/>
      </w:pPr>
      <w:r>
        <w:separator/>
      </w:r>
    </w:p>
  </w:footnote>
  <w:footnote w:type="continuationSeparator" w:id="0">
    <w:p w:rsidR="00690F5D" w:rsidRDefault="00690F5D" w:rsidP="00E61A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E" w:rsidRDefault="00455F6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E" w:rsidRDefault="00455F6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6E" w:rsidRDefault="00455F6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52069A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rFonts w:eastAsia="Times New Roman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829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01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973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045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117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1189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1261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1333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14059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8441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16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988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060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132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1204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1276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1348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14201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B63CBDC8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0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9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1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3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5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7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9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10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Num14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67F56"/>
    <w:rsid w:val="00017A74"/>
    <w:rsid w:val="003F7DFA"/>
    <w:rsid w:val="00455F6E"/>
    <w:rsid w:val="005571A3"/>
    <w:rsid w:val="005A0D49"/>
    <w:rsid w:val="005D12B5"/>
    <w:rsid w:val="006513B9"/>
    <w:rsid w:val="00690F5D"/>
    <w:rsid w:val="006927E8"/>
    <w:rsid w:val="007968BC"/>
    <w:rsid w:val="00A40FA2"/>
    <w:rsid w:val="00BA0FBE"/>
    <w:rsid w:val="00D67F56"/>
    <w:rsid w:val="00FF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F6E"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55F6E"/>
  </w:style>
  <w:style w:type="character" w:customStyle="1" w:styleId="Tekstpodstawowy3Znak">
    <w:name w:val="Tekst podstawowy 3 Znak"/>
    <w:basedOn w:val="Domylnaczcionkaakapitu1"/>
    <w:rsid w:val="00455F6E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dymkaZnak">
    <w:name w:val="Tekst dymka Znak"/>
    <w:basedOn w:val="Domylnaczcionkaakapitu1"/>
    <w:rsid w:val="00455F6E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455F6E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  <w:rsid w:val="00455F6E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sid w:val="00455F6E"/>
    <w:rPr>
      <w:rFonts w:eastAsia="Times New Roman" w:cs="Calibri"/>
    </w:rPr>
  </w:style>
  <w:style w:type="character" w:customStyle="1" w:styleId="ListLabel2">
    <w:name w:val="ListLabel 2"/>
    <w:rsid w:val="00455F6E"/>
    <w:rPr>
      <w:b w:val="0"/>
      <w:i w:val="0"/>
    </w:rPr>
  </w:style>
  <w:style w:type="character" w:customStyle="1" w:styleId="ListLabel3">
    <w:name w:val="ListLabel 3"/>
    <w:rsid w:val="00455F6E"/>
    <w:rPr>
      <w:sz w:val="20"/>
    </w:rPr>
  </w:style>
  <w:style w:type="character" w:customStyle="1" w:styleId="ListLabel4">
    <w:name w:val="ListLabel 4"/>
    <w:rsid w:val="00455F6E"/>
    <w:rPr>
      <w:b w:val="0"/>
      <w:i w:val="0"/>
      <w:color w:val="00000A"/>
    </w:rPr>
  </w:style>
  <w:style w:type="character" w:customStyle="1" w:styleId="ListLabel5">
    <w:name w:val="ListLabel 5"/>
    <w:rsid w:val="00455F6E"/>
    <w:rPr>
      <w:rFonts w:cs="Courier New"/>
    </w:rPr>
  </w:style>
  <w:style w:type="character" w:styleId="Hipercze">
    <w:name w:val="Hyperlink"/>
    <w:rsid w:val="00455F6E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455F6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455F6E"/>
    <w:pPr>
      <w:spacing w:after="120"/>
    </w:pPr>
  </w:style>
  <w:style w:type="paragraph" w:styleId="Lista">
    <w:name w:val="List"/>
    <w:basedOn w:val="Tekstpodstawowy"/>
    <w:rsid w:val="00455F6E"/>
    <w:rPr>
      <w:rFonts w:cs="Lucida Sans"/>
    </w:rPr>
  </w:style>
  <w:style w:type="paragraph" w:customStyle="1" w:styleId="Podpis1">
    <w:name w:val="Podpis1"/>
    <w:basedOn w:val="Normalny"/>
    <w:rsid w:val="00455F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455F6E"/>
    <w:pPr>
      <w:suppressLineNumbers/>
    </w:pPr>
    <w:rPr>
      <w:rFonts w:cs="Lucida Sans"/>
    </w:rPr>
  </w:style>
  <w:style w:type="paragraph" w:customStyle="1" w:styleId="Tekstpodstawowy31">
    <w:name w:val="Tekst podstawowy 31"/>
    <w:basedOn w:val="Normalny"/>
    <w:rsid w:val="00455F6E"/>
    <w:pPr>
      <w:jc w:val="both"/>
    </w:pPr>
    <w:rPr>
      <w:sz w:val="28"/>
    </w:rPr>
  </w:style>
  <w:style w:type="paragraph" w:customStyle="1" w:styleId="Akapitzlist1">
    <w:name w:val="Akapit z listą1"/>
    <w:basedOn w:val="Normalny"/>
    <w:rsid w:val="00455F6E"/>
    <w:pPr>
      <w:ind w:left="720"/>
    </w:pPr>
  </w:style>
  <w:style w:type="paragraph" w:customStyle="1" w:styleId="Tekstdymka1">
    <w:name w:val="Tekst dymka1"/>
    <w:basedOn w:val="Normalny"/>
    <w:rsid w:val="00455F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5F6E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styleId="Nagwek">
    <w:name w:val="header"/>
    <w:basedOn w:val="Normalny"/>
    <w:rsid w:val="00455F6E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55F6E"/>
    <w:pPr>
      <w:suppressLineNumbers/>
      <w:tabs>
        <w:tab w:val="center" w:pos="4536"/>
        <w:tab w:val="right" w:pos="9072"/>
      </w:tabs>
    </w:pPr>
  </w:style>
  <w:style w:type="paragraph" w:customStyle="1" w:styleId="Domylnie">
    <w:name w:val="Domyślnie"/>
    <w:qFormat/>
    <w:rsid w:val="00D67F56"/>
    <w:pPr>
      <w:suppressAutoHyphens/>
      <w:spacing w:line="276" w:lineRule="auto"/>
      <w:textAlignment w:val="baseline"/>
    </w:pPr>
    <w:rPr>
      <w:rFonts w:ascii="Calibri" w:eastAsia="Calibri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joploc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36D43-BABD-44B5-AC44-BEBA4969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1990</Words>
  <Characters>11944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Joanna</cp:lastModifiedBy>
  <cp:revision>3</cp:revision>
  <cp:lastPrinted>2020-10-21T07:25:00Z</cp:lastPrinted>
  <dcterms:created xsi:type="dcterms:W3CDTF">2020-10-21T07:21:00Z</dcterms:created>
  <dcterms:modified xsi:type="dcterms:W3CDTF">2020-10-21T07:25:00Z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