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17D" w:rsidRDefault="00D7617D" w:rsidP="00251EE8">
      <w:pPr>
        <w:ind w:right="-284"/>
        <w:rPr>
          <w:rFonts w:ascii="Arial" w:hAnsi="Arial" w:cs="Arial"/>
        </w:rPr>
      </w:pPr>
      <w:r>
        <w:rPr>
          <w:rFonts w:ascii="Arial" w:hAnsi="Arial" w:cs="Arial"/>
          <w:b/>
        </w:rPr>
        <w:t>SZKOŁA PODSTAWOWA Nr 12</w:t>
      </w:r>
      <w:r>
        <w:rPr>
          <w:rFonts w:ascii="Arial" w:hAnsi="Arial" w:cs="Arial"/>
          <w:b/>
          <w:sz w:val="28"/>
          <w:szCs w:val="28"/>
        </w:rPr>
        <w:t xml:space="preserve">   </w:t>
      </w:r>
      <w:r>
        <w:rPr>
          <w:rFonts w:ascii="Arial" w:hAnsi="Arial" w:cs="Arial"/>
          <w:b/>
          <w:i/>
        </w:rPr>
        <w:t>im. Miry Zimińskiej</w:t>
      </w:r>
      <w:r w:rsidR="00C92ECB">
        <w:rPr>
          <w:rFonts w:ascii="Arial" w:hAnsi="Arial" w:cs="Arial"/>
          <w:b/>
          <w:i/>
        </w:rPr>
        <w:t xml:space="preserve"> </w:t>
      </w:r>
      <w:r>
        <w:rPr>
          <w:rFonts w:ascii="Arial" w:hAnsi="Arial" w:cs="Arial"/>
          <w:b/>
          <w:i/>
        </w:rPr>
        <w:t>-</w:t>
      </w:r>
      <w:r w:rsidR="00C92ECB">
        <w:rPr>
          <w:rFonts w:ascii="Arial" w:hAnsi="Arial" w:cs="Arial"/>
          <w:b/>
          <w:i/>
        </w:rPr>
        <w:t xml:space="preserve"> </w:t>
      </w:r>
      <w:r>
        <w:rPr>
          <w:rFonts w:ascii="Arial" w:hAnsi="Arial" w:cs="Arial"/>
          <w:b/>
          <w:i/>
        </w:rPr>
        <w:t>Sygietyńskiej</w:t>
      </w:r>
      <w:r>
        <w:rPr>
          <w:rFonts w:ascii="Arial" w:hAnsi="Arial" w:cs="Arial"/>
          <w:b/>
        </w:rPr>
        <w:t xml:space="preserve">   w    Płocku</w:t>
      </w:r>
    </w:p>
    <w:p w:rsidR="00D7617D" w:rsidRDefault="00D7617D" w:rsidP="00D7617D">
      <w:pPr>
        <w:rPr>
          <w:rFonts w:ascii="Arial" w:hAnsi="Arial" w:cs="Arial"/>
        </w:rPr>
      </w:pPr>
    </w:p>
    <w:p w:rsidR="00D7617D" w:rsidRDefault="00D7617D" w:rsidP="00D7617D">
      <w:pPr>
        <w:rPr>
          <w:rFonts w:ascii="Arial" w:hAnsi="Arial" w:cs="Arial"/>
          <w:b/>
        </w:rPr>
      </w:pPr>
      <w:r>
        <w:rPr>
          <w:rFonts w:ascii="Arial" w:hAnsi="Arial" w:cs="Arial"/>
          <w:b/>
        </w:rPr>
        <w:t>09</w:t>
      </w:r>
      <w:r w:rsidR="00C92ECB">
        <w:rPr>
          <w:rFonts w:ascii="Arial" w:hAnsi="Arial" w:cs="Arial"/>
          <w:b/>
        </w:rPr>
        <w:t xml:space="preserve"> </w:t>
      </w:r>
      <w:r>
        <w:rPr>
          <w:rFonts w:ascii="Arial" w:hAnsi="Arial" w:cs="Arial"/>
          <w:b/>
        </w:rPr>
        <w:t>-</w:t>
      </w:r>
      <w:r w:rsidR="00C92ECB">
        <w:rPr>
          <w:rFonts w:ascii="Arial" w:hAnsi="Arial" w:cs="Arial"/>
          <w:b/>
        </w:rPr>
        <w:t xml:space="preserve"> </w:t>
      </w:r>
      <w:r>
        <w:rPr>
          <w:rFonts w:ascii="Arial" w:hAnsi="Arial" w:cs="Arial"/>
          <w:b/>
        </w:rPr>
        <w:t>402  Płock  ul. Brzozowa 3</w:t>
      </w:r>
    </w:p>
    <w:p w:rsidR="000F47F1" w:rsidRPr="003F0C71" w:rsidRDefault="00C92ECB" w:rsidP="00D7617D">
      <w:pPr>
        <w:rPr>
          <w:rFonts w:ascii="Arial" w:hAnsi="Arial" w:cs="Arial"/>
          <w:b/>
        </w:rPr>
      </w:pPr>
      <w:r>
        <w:rPr>
          <w:rFonts w:ascii="Arial" w:hAnsi="Arial" w:cs="Arial"/>
          <w:b/>
        </w:rPr>
        <w:t>tel/fax   24  364-31-</w:t>
      </w:r>
      <w:r w:rsidR="00D7617D" w:rsidRPr="00144077">
        <w:rPr>
          <w:rFonts w:ascii="Arial" w:hAnsi="Arial" w:cs="Arial"/>
          <w:b/>
        </w:rPr>
        <w:t>90(91)</w:t>
      </w:r>
      <w:r w:rsidR="003F0C71">
        <w:rPr>
          <w:rFonts w:ascii="Arial" w:hAnsi="Arial" w:cs="Arial"/>
          <w:b/>
        </w:rPr>
        <w:t xml:space="preserve">                   </w:t>
      </w:r>
      <w:bookmarkStart w:id="0" w:name="_GoBack"/>
      <w:bookmarkEnd w:id="0"/>
      <w:r w:rsidR="003F0C71">
        <w:rPr>
          <w:rFonts w:ascii="Arial" w:hAnsi="Arial" w:cs="Arial"/>
          <w:b/>
        </w:rPr>
        <w:t xml:space="preserve">                       </w:t>
      </w:r>
      <w:r>
        <w:rPr>
          <w:rFonts w:ascii="Arial" w:hAnsi="Arial" w:cs="Arial"/>
          <w:b/>
        </w:rPr>
        <w:t xml:space="preserve">    </w:t>
      </w:r>
      <w:r w:rsidR="003F0C71">
        <w:rPr>
          <w:rFonts w:ascii="Arial" w:hAnsi="Arial" w:cs="Arial"/>
          <w:b/>
        </w:rPr>
        <w:t xml:space="preserve">  </w:t>
      </w:r>
      <w:r w:rsidR="00D7617D">
        <w:rPr>
          <w:rFonts w:ascii="Arial" w:hAnsi="Arial" w:cs="Arial"/>
          <w:b/>
          <w:lang w:val="en-US"/>
        </w:rPr>
        <w:t xml:space="preserve">e-mail   </w:t>
      </w:r>
      <w:r w:rsidR="00D7617D" w:rsidRPr="000F47F1">
        <w:rPr>
          <w:rFonts w:ascii="Arial" w:hAnsi="Arial" w:cs="Arial"/>
          <w:b/>
          <w:lang w:val="en-US"/>
        </w:rPr>
        <w:t>sp12plock@go</w:t>
      </w:r>
      <w:r w:rsidR="002C6377">
        <w:rPr>
          <w:rFonts w:ascii="Arial" w:hAnsi="Arial" w:cs="Arial"/>
          <w:b/>
          <w:lang w:val="en-US"/>
        </w:rPr>
        <w:t>2.pl</w:t>
      </w:r>
    </w:p>
    <w:p w:rsidR="00D7617D" w:rsidRPr="000F47F1" w:rsidRDefault="00D7617D" w:rsidP="00D7617D">
      <w:pPr>
        <w:rPr>
          <w:rFonts w:ascii="Arial" w:hAnsi="Arial" w:cs="Arial"/>
          <w:b/>
          <w:lang w:val="en-US"/>
        </w:rPr>
      </w:pPr>
      <w:r>
        <w:rPr>
          <w:rFonts w:ascii="Arial" w:hAnsi="Arial" w:cs="Arial"/>
          <w:u w:val="single"/>
        </w:rPr>
        <w:t>______________________________________</w:t>
      </w:r>
      <w:r w:rsidR="000F47F1">
        <w:rPr>
          <w:rFonts w:ascii="Arial" w:hAnsi="Arial" w:cs="Arial"/>
          <w:u w:val="single"/>
        </w:rPr>
        <w:t>_____________________________</w:t>
      </w:r>
    </w:p>
    <w:p w:rsidR="006A17A3" w:rsidRPr="00EC5D58" w:rsidRDefault="00D7617D" w:rsidP="00EC5D58">
      <w:pPr>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p w:rsidR="006A17A3" w:rsidRDefault="006A17A3" w:rsidP="001045F1">
      <w:pPr>
        <w:jc w:val="center"/>
        <w:rPr>
          <w:rFonts w:ascii="Arial" w:hAnsi="Arial" w:cs="Arial"/>
          <w:b/>
          <w:sz w:val="22"/>
          <w:szCs w:val="22"/>
        </w:rPr>
      </w:pPr>
    </w:p>
    <w:p w:rsidR="00FD07CE" w:rsidRDefault="006805BC" w:rsidP="003F0C71">
      <w:pPr>
        <w:jc w:val="center"/>
        <w:rPr>
          <w:rFonts w:ascii="Arial" w:hAnsi="Arial" w:cs="Arial"/>
          <w:b/>
          <w:sz w:val="20"/>
          <w:szCs w:val="20"/>
        </w:rPr>
      </w:pPr>
      <w:r w:rsidRPr="000F47F1">
        <w:rPr>
          <w:rFonts w:ascii="Arial" w:hAnsi="Arial" w:cs="Arial"/>
          <w:b/>
          <w:sz w:val="20"/>
          <w:szCs w:val="20"/>
        </w:rPr>
        <w:t xml:space="preserve">ZAPROSZENIE DO </w:t>
      </w:r>
      <w:r w:rsidR="00E42FC7" w:rsidRPr="000F47F1">
        <w:rPr>
          <w:rFonts w:ascii="Arial" w:hAnsi="Arial" w:cs="Arial"/>
          <w:b/>
          <w:sz w:val="20"/>
          <w:szCs w:val="20"/>
        </w:rPr>
        <w:t>ZŁOZE</w:t>
      </w:r>
      <w:r w:rsidR="00C55139" w:rsidRPr="000F47F1">
        <w:rPr>
          <w:rFonts w:ascii="Arial" w:hAnsi="Arial" w:cs="Arial"/>
          <w:b/>
          <w:sz w:val="20"/>
          <w:szCs w:val="20"/>
        </w:rPr>
        <w:t xml:space="preserve">NIA </w:t>
      </w:r>
      <w:r w:rsidRPr="000F47F1">
        <w:rPr>
          <w:rFonts w:ascii="Arial" w:hAnsi="Arial" w:cs="Arial"/>
          <w:b/>
          <w:sz w:val="20"/>
          <w:szCs w:val="20"/>
        </w:rPr>
        <w:t xml:space="preserve"> OFERT</w:t>
      </w:r>
      <w:r w:rsidR="00C55139" w:rsidRPr="000F47F1">
        <w:rPr>
          <w:rFonts w:ascii="Arial" w:hAnsi="Arial" w:cs="Arial"/>
          <w:b/>
          <w:sz w:val="20"/>
          <w:szCs w:val="20"/>
        </w:rPr>
        <w:t>Y CENOWEJ</w:t>
      </w:r>
      <w:r w:rsidR="00FD07CE">
        <w:rPr>
          <w:rFonts w:ascii="Arial" w:hAnsi="Arial" w:cs="Arial"/>
          <w:b/>
          <w:sz w:val="20"/>
          <w:szCs w:val="20"/>
        </w:rPr>
        <w:t xml:space="preserve"> </w:t>
      </w:r>
    </w:p>
    <w:p w:rsidR="00EC5D58" w:rsidRPr="003F0C71" w:rsidRDefault="00FD07CE" w:rsidP="003F0C71">
      <w:pPr>
        <w:jc w:val="center"/>
        <w:rPr>
          <w:rFonts w:ascii="Arial" w:hAnsi="Arial" w:cs="Arial"/>
          <w:b/>
          <w:sz w:val="20"/>
          <w:szCs w:val="20"/>
        </w:rPr>
      </w:pPr>
      <w:r>
        <w:rPr>
          <w:rFonts w:ascii="Arial" w:hAnsi="Arial" w:cs="Arial"/>
          <w:b/>
          <w:sz w:val="20"/>
          <w:szCs w:val="20"/>
        </w:rPr>
        <w:t>na udzielenie zamówienia publicznego o wartości nie przekraczającej kwoty 130 000zł</w:t>
      </w:r>
    </w:p>
    <w:p w:rsidR="006805BC" w:rsidRDefault="006805BC" w:rsidP="006805BC">
      <w:pPr>
        <w:rPr>
          <w:rFonts w:ascii="Arial" w:hAnsi="Arial" w:cs="Arial"/>
          <w:b/>
          <w:sz w:val="22"/>
          <w:szCs w:val="22"/>
        </w:rPr>
      </w:pPr>
    </w:p>
    <w:p w:rsidR="003F0C71" w:rsidRPr="000904E0" w:rsidRDefault="006805BC" w:rsidP="00251EE8">
      <w:pPr>
        <w:spacing w:line="276" w:lineRule="auto"/>
        <w:ind w:right="-284"/>
        <w:jc w:val="both"/>
        <w:rPr>
          <w:rFonts w:ascii="Arial" w:hAnsi="Arial" w:cs="Arial"/>
          <w:sz w:val="20"/>
          <w:szCs w:val="20"/>
        </w:rPr>
      </w:pPr>
      <w:r w:rsidRPr="000F47F1">
        <w:rPr>
          <w:rFonts w:ascii="Arial" w:hAnsi="Arial" w:cs="Arial"/>
          <w:sz w:val="20"/>
          <w:szCs w:val="20"/>
        </w:rPr>
        <w:t>Szkoła Podstawowa nr 12 w Płocku im. Miry Zimińskie</w:t>
      </w:r>
      <w:r w:rsidR="006A0D96">
        <w:rPr>
          <w:rFonts w:ascii="Arial" w:hAnsi="Arial" w:cs="Arial"/>
          <w:sz w:val="20"/>
          <w:szCs w:val="20"/>
        </w:rPr>
        <w:t xml:space="preserve"> </w:t>
      </w:r>
      <w:r w:rsidRPr="000F47F1">
        <w:rPr>
          <w:rFonts w:ascii="Arial" w:hAnsi="Arial" w:cs="Arial"/>
          <w:sz w:val="20"/>
          <w:szCs w:val="20"/>
        </w:rPr>
        <w:t>j-</w:t>
      </w:r>
      <w:r w:rsidR="006A0D96">
        <w:rPr>
          <w:rFonts w:ascii="Arial" w:hAnsi="Arial" w:cs="Arial"/>
          <w:sz w:val="20"/>
          <w:szCs w:val="20"/>
        </w:rPr>
        <w:t xml:space="preserve"> </w:t>
      </w:r>
      <w:r w:rsidRPr="000F47F1">
        <w:rPr>
          <w:rFonts w:ascii="Arial" w:hAnsi="Arial" w:cs="Arial"/>
          <w:sz w:val="20"/>
          <w:szCs w:val="20"/>
        </w:rPr>
        <w:t>Sygietyńskiej</w:t>
      </w:r>
      <w:r w:rsidR="00A96FDF" w:rsidRPr="000F47F1">
        <w:rPr>
          <w:rFonts w:ascii="Arial" w:hAnsi="Arial" w:cs="Arial"/>
          <w:sz w:val="20"/>
          <w:szCs w:val="20"/>
        </w:rPr>
        <w:t xml:space="preserve"> </w:t>
      </w:r>
      <w:r w:rsidR="00BE6F2B" w:rsidRPr="000F47F1">
        <w:rPr>
          <w:rFonts w:ascii="Arial" w:hAnsi="Arial" w:cs="Arial"/>
          <w:sz w:val="20"/>
          <w:szCs w:val="20"/>
        </w:rPr>
        <w:t>zaprasza d</w:t>
      </w:r>
      <w:r w:rsidR="00FD07CE">
        <w:rPr>
          <w:rFonts w:ascii="Arial" w:hAnsi="Arial" w:cs="Arial"/>
          <w:sz w:val="20"/>
          <w:szCs w:val="20"/>
        </w:rPr>
        <w:t>o składania</w:t>
      </w:r>
      <w:r w:rsidR="000904E0">
        <w:rPr>
          <w:rFonts w:ascii="Arial" w:hAnsi="Arial" w:cs="Arial"/>
          <w:sz w:val="20"/>
          <w:szCs w:val="20"/>
        </w:rPr>
        <w:t xml:space="preserve"> </w:t>
      </w:r>
      <w:r w:rsidR="00C55139" w:rsidRPr="000F47F1">
        <w:rPr>
          <w:rFonts w:ascii="Arial" w:hAnsi="Arial" w:cs="Arial"/>
          <w:sz w:val="20"/>
          <w:szCs w:val="20"/>
        </w:rPr>
        <w:t>propozycji cenowej na wykonanie zadania</w:t>
      </w:r>
      <w:r w:rsidR="00FD07CE">
        <w:rPr>
          <w:rFonts w:ascii="Arial" w:hAnsi="Arial" w:cs="Arial"/>
          <w:sz w:val="20"/>
          <w:szCs w:val="20"/>
        </w:rPr>
        <w:t xml:space="preserve"> „</w:t>
      </w:r>
      <w:r w:rsidR="00C55139">
        <w:rPr>
          <w:rFonts w:ascii="Arial" w:hAnsi="Arial" w:cs="Arial"/>
          <w:b/>
          <w:i/>
          <w:sz w:val="22"/>
          <w:szCs w:val="22"/>
        </w:rPr>
        <w:t xml:space="preserve">Sukcesywna dostawa </w:t>
      </w:r>
      <w:r w:rsidR="002C6377">
        <w:rPr>
          <w:rFonts w:ascii="Arial" w:hAnsi="Arial" w:cs="Arial"/>
          <w:b/>
          <w:i/>
          <w:sz w:val="22"/>
          <w:szCs w:val="22"/>
        </w:rPr>
        <w:t>środków czystości</w:t>
      </w:r>
      <w:r w:rsidR="000904E0">
        <w:rPr>
          <w:rFonts w:ascii="Arial" w:hAnsi="Arial" w:cs="Arial"/>
          <w:b/>
          <w:i/>
          <w:sz w:val="22"/>
          <w:szCs w:val="22"/>
        </w:rPr>
        <w:t xml:space="preserve"> </w:t>
      </w:r>
      <w:r w:rsidR="00C55139">
        <w:rPr>
          <w:rFonts w:ascii="Arial" w:hAnsi="Arial" w:cs="Arial"/>
          <w:b/>
          <w:i/>
          <w:sz w:val="22"/>
          <w:szCs w:val="22"/>
        </w:rPr>
        <w:t>–</w:t>
      </w:r>
      <w:r w:rsidR="00BA7941">
        <w:rPr>
          <w:rFonts w:ascii="Arial" w:hAnsi="Arial" w:cs="Arial"/>
          <w:b/>
          <w:i/>
          <w:sz w:val="22"/>
          <w:szCs w:val="22"/>
        </w:rPr>
        <w:t xml:space="preserve"> </w:t>
      </w:r>
      <w:r w:rsidR="00C55139">
        <w:rPr>
          <w:rFonts w:ascii="Arial" w:hAnsi="Arial" w:cs="Arial"/>
          <w:b/>
          <w:i/>
          <w:sz w:val="22"/>
          <w:szCs w:val="22"/>
        </w:rPr>
        <w:t>dla SP12 w Płocku</w:t>
      </w:r>
      <w:r w:rsidR="006A0D96">
        <w:rPr>
          <w:rFonts w:ascii="Arial" w:hAnsi="Arial" w:cs="Arial"/>
          <w:b/>
          <w:i/>
          <w:sz w:val="22"/>
          <w:szCs w:val="22"/>
        </w:rPr>
        <w:t xml:space="preserve"> </w:t>
      </w:r>
      <w:r w:rsidR="0084019C">
        <w:rPr>
          <w:rFonts w:ascii="Arial" w:hAnsi="Arial" w:cs="Arial"/>
          <w:b/>
          <w:i/>
          <w:sz w:val="22"/>
          <w:szCs w:val="22"/>
        </w:rPr>
        <w:t>do 31.12.</w:t>
      </w:r>
      <w:r w:rsidR="0099170E">
        <w:rPr>
          <w:rFonts w:ascii="Arial" w:hAnsi="Arial" w:cs="Arial"/>
          <w:b/>
          <w:i/>
          <w:sz w:val="22"/>
          <w:szCs w:val="22"/>
        </w:rPr>
        <w:t xml:space="preserve"> 2025</w:t>
      </w:r>
      <w:r w:rsidR="0084019C">
        <w:rPr>
          <w:rFonts w:ascii="Arial" w:hAnsi="Arial" w:cs="Arial"/>
          <w:b/>
          <w:i/>
          <w:sz w:val="22"/>
          <w:szCs w:val="22"/>
        </w:rPr>
        <w:t>r.</w:t>
      </w:r>
      <w:r w:rsidR="00FD07CE">
        <w:rPr>
          <w:rFonts w:ascii="Arial" w:hAnsi="Arial" w:cs="Arial"/>
          <w:b/>
          <w:i/>
          <w:sz w:val="22"/>
          <w:szCs w:val="22"/>
        </w:rPr>
        <w:t>”</w:t>
      </w:r>
    </w:p>
    <w:p w:rsidR="00965992" w:rsidRPr="00FD07CE" w:rsidRDefault="00965992" w:rsidP="00251EE8">
      <w:pPr>
        <w:spacing w:line="276" w:lineRule="auto"/>
        <w:ind w:right="-284"/>
        <w:rPr>
          <w:rFonts w:ascii="Arial" w:hAnsi="Arial" w:cs="Arial"/>
          <w:sz w:val="20"/>
          <w:szCs w:val="20"/>
        </w:rPr>
      </w:pPr>
    </w:p>
    <w:p w:rsidR="00EC5D58" w:rsidRPr="00150C56" w:rsidRDefault="003F0C71" w:rsidP="00251EE8">
      <w:pPr>
        <w:pStyle w:val="Akapitzlist"/>
        <w:numPr>
          <w:ilvl w:val="0"/>
          <w:numId w:val="2"/>
        </w:numPr>
        <w:ind w:left="0" w:right="-284" w:hanging="284"/>
        <w:jc w:val="both"/>
        <w:rPr>
          <w:rFonts w:ascii="Arial" w:hAnsi="Arial" w:cs="Arial"/>
          <w:sz w:val="20"/>
          <w:szCs w:val="20"/>
        </w:rPr>
      </w:pPr>
      <w:r>
        <w:rPr>
          <w:rFonts w:ascii="Arial" w:hAnsi="Arial" w:cs="Arial"/>
          <w:sz w:val="20"/>
          <w:szCs w:val="20"/>
        </w:rPr>
        <w:t>P</w:t>
      </w:r>
      <w:r w:rsidR="00C55139" w:rsidRPr="000F47F1">
        <w:rPr>
          <w:rFonts w:ascii="Arial" w:hAnsi="Arial" w:cs="Arial"/>
          <w:sz w:val="20"/>
          <w:szCs w:val="20"/>
        </w:rPr>
        <w:t xml:space="preserve">rzedmiotem zamówienia jest sukcesywna dostawa </w:t>
      </w:r>
      <w:r w:rsidR="002C6377">
        <w:rPr>
          <w:rFonts w:ascii="Arial" w:hAnsi="Arial" w:cs="Arial"/>
          <w:b/>
          <w:sz w:val="20"/>
          <w:szCs w:val="20"/>
        </w:rPr>
        <w:t xml:space="preserve">środków czystości </w:t>
      </w:r>
      <w:r w:rsidR="002C763E" w:rsidRPr="000F47F1">
        <w:rPr>
          <w:rFonts w:ascii="Arial" w:hAnsi="Arial" w:cs="Arial"/>
          <w:sz w:val="20"/>
          <w:szCs w:val="20"/>
        </w:rPr>
        <w:t>dla Szkoły Podst</w:t>
      </w:r>
      <w:r w:rsidR="0084019C">
        <w:rPr>
          <w:rFonts w:ascii="Arial" w:hAnsi="Arial" w:cs="Arial"/>
          <w:sz w:val="20"/>
          <w:szCs w:val="20"/>
        </w:rPr>
        <w:t xml:space="preserve">awowej nr 12 </w:t>
      </w:r>
      <w:r w:rsidR="00251EE8">
        <w:rPr>
          <w:rFonts w:ascii="Arial" w:hAnsi="Arial" w:cs="Arial"/>
          <w:sz w:val="20"/>
          <w:szCs w:val="20"/>
        </w:rPr>
        <w:t xml:space="preserve">   </w:t>
      </w:r>
      <w:r w:rsidR="0084019C">
        <w:rPr>
          <w:rFonts w:ascii="Arial" w:hAnsi="Arial" w:cs="Arial"/>
          <w:sz w:val="20"/>
          <w:szCs w:val="20"/>
        </w:rPr>
        <w:t>w Płocku</w:t>
      </w:r>
      <w:r w:rsidR="002C763E" w:rsidRPr="000F47F1">
        <w:rPr>
          <w:rFonts w:ascii="Arial" w:hAnsi="Arial" w:cs="Arial"/>
          <w:sz w:val="20"/>
          <w:szCs w:val="20"/>
        </w:rPr>
        <w:t>.</w:t>
      </w:r>
      <w:r w:rsidR="00C55139" w:rsidRPr="000F47F1">
        <w:rPr>
          <w:rFonts w:ascii="Arial" w:hAnsi="Arial" w:cs="Arial"/>
          <w:sz w:val="20"/>
          <w:szCs w:val="20"/>
        </w:rPr>
        <w:t xml:space="preserve"> </w:t>
      </w:r>
      <w:r w:rsidR="002C763E" w:rsidRPr="000F47F1">
        <w:rPr>
          <w:rFonts w:ascii="Arial" w:hAnsi="Arial" w:cs="Arial"/>
          <w:sz w:val="20"/>
          <w:szCs w:val="20"/>
        </w:rPr>
        <w:t>Szczegółowy opis i zakres zamówienia został opisany w zestawieniu asortymentowo-ilościowym, stanowiącym za</w:t>
      </w:r>
      <w:r w:rsidR="00702B84" w:rsidRPr="000F47F1">
        <w:rPr>
          <w:rFonts w:ascii="Arial" w:hAnsi="Arial" w:cs="Arial"/>
          <w:sz w:val="20"/>
          <w:szCs w:val="20"/>
        </w:rPr>
        <w:t>łącznik</w:t>
      </w:r>
      <w:r w:rsidR="00150C56">
        <w:rPr>
          <w:rFonts w:ascii="Arial" w:hAnsi="Arial" w:cs="Arial"/>
          <w:sz w:val="20"/>
          <w:szCs w:val="20"/>
        </w:rPr>
        <w:t xml:space="preserve"> </w:t>
      </w:r>
      <w:r w:rsidR="00702B84" w:rsidRPr="00150C56">
        <w:rPr>
          <w:rFonts w:ascii="Arial" w:hAnsi="Arial" w:cs="Arial"/>
          <w:sz w:val="20"/>
          <w:szCs w:val="20"/>
        </w:rPr>
        <w:t xml:space="preserve">nr </w:t>
      </w:r>
      <w:r w:rsidR="002C6377" w:rsidRPr="00150C56">
        <w:rPr>
          <w:rFonts w:ascii="Arial" w:hAnsi="Arial" w:cs="Arial"/>
          <w:sz w:val="20"/>
          <w:szCs w:val="20"/>
        </w:rPr>
        <w:t>1</w:t>
      </w:r>
      <w:r w:rsidR="00150C56">
        <w:rPr>
          <w:rFonts w:ascii="Arial" w:hAnsi="Arial" w:cs="Arial"/>
          <w:sz w:val="20"/>
          <w:szCs w:val="20"/>
        </w:rPr>
        <w:t>.</w:t>
      </w:r>
    </w:p>
    <w:p w:rsidR="002C763E" w:rsidRPr="000F47F1" w:rsidRDefault="002C763E" w:rsidP="00251EE8">
      <w:pPr>
        <w:pStyle w:val="Akapitzlist"/>
        <w:numPr>
          <w:ilvl w:val="0"/>
          <w:numId w:val="2"/>
        </w:numPr>
        <w:ind w:left="0" w:right="-284" w:hanging="284"/>
        <w:rPr>
          <w:rFonts w:ascii="Arial" w:hAnsi="Arial" w:cs="Arial"/>
          <w:sz w:val="20"/>
          <w:szCs w:val="20"/>
        </w:rPr>
      </w:pPr>
      <w:r w:rsidRPr="000F47F1">
        <w:rPr>
          <w:rFonts w:ascii="Arial" w:hAnsi="Arial" w:cs="Arial"/>
          <w:sz w:val="20"/>
          <w:szCs w:val="20"/>
        </w:rPr>
        <w:t xml:space="preserve">Termin realizacji zamówienia: </w:t>
      </w:r>
      <w:r w:rsidR="003F758D">
        <w:rPr>
          <w:rFonts w:ascii="Arial" w:hAnsi="Arial" w:cs="Arial"/>
          <w:b/>
          <w:sz w:val="20"/>
          <w:szCs w:val="20"/>
        </w:rPr>
        <w:t>od dnia podpisania umowy</w:t>
      </w:r>
      <w:r w:rsidRPr="000F47F1">
        <w:rPr>
          <w:rFonts w:ascii="Arial" w:hAnsi="Arial" w:cs="Arial"/>
          <w:b/>
          <w:sz w:val="20"/>
          <w:szCs w:val="20"/>
        </w:rPr>
        <w:t xml:space="preserve"> </w:t>
      </w:r>
      <w:r w:rsidR="0084019C">
        <w:rPr>
          <w:rFonts w:ascii="Arial" w:hAnsi="Arial" w:cs="Arial"/>
          <w:b/>
          <w:sz w:val="20"/>
          <w:szCs w:val="20"/>
        </w:rPr>
        <w:t>do</w:t>
      </w:r>
      <w:r w:rsidRPr="000F47F1">
        <w:rPr>
          <w:rFonts w:ascii="Arial" w:hAnsi="Arial" w:cs="Arial"/>
          <w:b/>
          <w:sz w:val="20"/>
          <w:szCs w:val="20"/>
        </w:rPr>
        <w:t xml:space="preserve"> 31.12.202</w:t>
      </w:r>
      <w:r w:rsidR="0099170E">
        <w:rPr>
          <w:rFonts w:ascii="Arial" w:hAnsi="Arial" w:cs="Arial"/>
          <w:b/>
          <w:sz w:val="20"/>
          <w:szCs w:val="20"/>
        </w:rPr>
        <w:t>5</w:t>
      </w:r>
      <w:r w:rsidR="00641F4F">
        <w:rPr>
          <w:rFonts w:ascii="Arial" w:hAnsi="Arial" w:cs="Arial"/>
          <w:b/>
          <w:sz w:val="20"/>
          <w:szCs w:val="20"/>
        </w:rPr>
        <w:t>r.</w:t>
      </w:r>
    </w:p>
    <w:p w:rsidR="002C763E" w:rsidRPr="000F47F1" w:rsidRDefault="002C763E" w:rsidP="00251EE8">
      <w:pPr>
        <w:pStyle w:val="Akapitzlist"/>
        <w:numPr>
          <w:ilvl w:val="0"/>
          <w:numId w:val="2"/>
        </w:numPr>
        <w:ind w:left="0" w:right="-284" w:hanging="284"/>
        <w:rPr>
          <w:rFonts w:ascii="Arial" w:hAnsi="Arial" w:cs="Arial"/>
          <w:sz w:val="20"/>
          <w:szCs w:val="20"/>
        </w:rPr>
      </w:pPr>
      <w:r w:rsidRPr="000F47F1">
        <w:rPr>
          <w:rFonts w:ascii="Arial" w:hAnsi="Arial" w:cs="Arial"/>
          <w:sz w:val="20"/>
          <w:szCs w:val="20"/>
        </w:rPr>
        <w:t>Oferty proszę składać za pośrednictwem</w:t>
      </w:r>
      <w:r w:rsidRPr="000F47F1">
        <w:rPr>
          <w:rFonts w:ascii="Arial" w:hAnsi="Arial" w:cs="Arial"/>
          <w:b/>
          <w:sz w:val="20"/>
          <w:szCs w:val="20"/>
        </w:rPr>
        <w:t xml:space="preserve"> formularza oferty </w:t>
      </w:r>
      <w:r w:rsidR="000F47F1">
        <w:rPr>
          <w:rFonts w:ascii="Arial" w:hAnsi="Arial" w:cs="Arial"/>
          <w:sz w:val="20"/>
          <w:szCs w:val="20"/>
        </w:rPr>
        <w:t xml:space="preserve">– stanowiącego załącznik nr </w:t>
      </w:r>
      <w:r w:rsidR="002C6377">
        <w:rPr>
          <w:rFonts w:ascii="Arial" w:hAnsi="Arial" w:cs="Arial"/>
          <w:sz w:val="20"/>
          <w:szCs w:val="20"/>
        </w:rPr>
        <w:t xml:space="preserve"> </w:t>
      </w:r>
      <w:r w:rsidR="003F0C71">
        <w:rPr>
          <w:rFonts w:ascii="Arial" w:hAnsi="Arial" w:cs="Arial"/>
          <w:sz w:val="20"/>
          <w:szCs w:val="20"/>
        </w:rPr>
        <w:t>2</w:t>
      </w:r>
      <w:r w:rsidR="002C6377">
        <w:rPr>
          <w:rFonts w:ascii="Arial" w:hAnsi="Arial" w:cs="Arial"/>
          <w:sz w:val="20"/>
          <w:szCs w:val="20"/>
        </w:rPr>
        <w:t xml:space="preserve"> </w:t>
      </w:r>
      <w:r w:rsidR="006A17A3" w:rsidRPr="000F47F1">
        <w:rPr>
          <w:rFonts w:ascii="Arial" w:hAnsi="Arial" w:cs="Arial"/>
          <w:sz w:val="20"/>
          <w:szCs w:val="20"/>
        </w:rPr>
        <w:t>opisu przedmiotu za</w:t>
      </w:r>
      <w:r w:rsidR="00EC5D58" w:rsidRPr="000F47F1">
        <w:rPr>
          <w:rFonts w:ascii="Arial" w:hAnsi="Arial" w:cs="Arial"/>
          <w:sz w:val="20"/>
          <w:szCs w:val="20"/>
        </w:rPr>
        <w:t>mówienia.</w:t>
      </w:r>
    </w:p>
    <w:p w:rsidR="002C763E" w:rsidRPr="000F47F1" w:rsidRDefault="002C763E" w:rsidP="00251EE8">
      <w:pPr>
        <w:pStyle w:val="Akapitzlist"/>
        <w:numPr>
          <w:ilvl w:val="0"/>
          <w:numId w:val="2"/>
        </w:numPr>
        <w:ind w:left="0" w:right="-284" w:hanging="284"/>
        <w:rPr>
          <w:rFonts w:ascii="Arial" w:hAnsi="Arial" w:cs="Arial"/>
          <w:sz w:val="20"/>
          <w:szCs w:val="20"/>
        </w:rPr>
      </w:pPr>
      <w:r w:rsidRPr="000F47F1">
        <w:rPr>
          <w:rFonts w:ascii="Arial" w:hAnsi="Arial" w:cs="Arial"/>
          <w:sz w:val="20"/>
          <w:szCs w:val="20"/>
        </w:rPr>
        <w:t>Termin i miejsce składania ofert:</w:t>
      </w:r>
    </w:p>
    <w:p w:rsidR="00EC5D58" w:rsidRPr="003F0C71" w:rsidRDefault="002C763E" w:rsidP="00251EE8">
      <w:pPr>
        <w:pStyle w:val="Akapitzlist"/>
        <w:numPr>
          <w:ilvl w:val="0"/>
          <w:numId w:val="3"/>
        </w:numPr>
        <w:ind w:left="284" w:right="-284" w:hanging="284"/>
        <w:rPr>
          <w:rFonts w:ascii="Arial" w:hAnsi="Arial" w:cs="Arial"/>
          <w:sz w:val="20"/>
          <w:szCs w:val="20"/>
        </w:rPr>
      </w:pPr>
      <w:r w:rsidRPr="000F47F1">
        <w:rPr>
          <w:rFonts w:ascii="Arial" w:hAnsi="Arial" w:cs="Arial"/>
          <w:sz w:val="20"/>
          <w:szCs w:val="20"/>
        </w:rPr>
        <w:t xml:space="preserve">oferty należy złożyć do </w:t>
      </w:r>
      <w:r w:rsidR="0099170E">
        <w:rPr>
          <w:rFonts w:ascii="Arial" w:hAnsi="Arial" w:cs="Arial"/>
          <w:sz w:val="20"/>
          <w:szCs w:val="20"/>
        </w:rPr>
        <w:t>28</w:t>
      </w:r>
      <w:r w:rsidR="006A0D96">
        <w:rPr>
          <w:rFonts w:ascii="Arial" w:hAnsi="Arial" w:cs="Arial"/>
          <w:sz w:val="20"/>
          <w:szCs w:val="20"/>
        </w:rPr>
        <w:t>.</w:t>
      </w:r>
      <w:r w:rsidR="0099170E">
        <w:rPr>
          <w:rFonts w:ascii="Arial" w:hAnsi="Arial" w:cs="Arial"/>
          <w:sz w:val="20"/>
          <w:szCs w:val="20"/>
        </w:rPr>
        <w:t>10</w:t>
      </w:r>
      <w:r w:rsidR="003F758D">
        <w:rPr>
          <w:rFonts w:ascii="Arial" w:hAnsi="Arial" w:cs="Arial"/>
          <w:sz w:val="20"/>
          <w:szCs w:val="20"/>
        </w:rPr>
        <w:t>.20</w:t>
      </w:r>
      <w:r w:rsidR="002C6377">
        <w:rPr>
          <w:rFonts w:ascii="Arial" w:hAnsi="Arial" w:cs="Arial"/>
          <w:sz w:val="20"/>
          <w:szCs w:val="20"/>
        </w:rPr>
        <w:t>2</w:t>
      </w:r>
      <w:r w:rsidR="0099170E">
        <w:rPr>
          <w:rFonts w:ascii="Arial" w:hAnsi="Arial" w:cs="Arial"/>
          <w:sz w:val="20"/>
          <w:szCs w:val="20"/>
        </w:rPr>
        <w:t>5</w:t>
      </w:r>
      <w:r w:rsidR="00641F4F">
        <w:rPr>
          <w:rFonts w:ascii="Arial" w:hAnsi="Arial" w:cs="Arial"/>
          <w:sz w:val="20"/>
          <w:szCs w:val="20"/>
        </w:rPr>
        <w:t>r.</w:t>
      </w:r>
      <w:r w:rsidRPr="000F47F1">
        <w:rPr>
          <w:rFonts w:ascii="Arial" w:hAnsi="Arial" w:cs="Arial"/>
          <w:sz w:val="20"/>
          <w:szCs w:val="20"/>
        </w:rPr>
        <w:t xml:space="preserve"> w siedzibie zamawiającego –</w:t>
      </w:r>
      <w:r w:rsidR="002C6377">
        <w:rPr>
          <w:rFonts w:ascii="Arial" w:hAnsi="Arial" w:cs="Arial"/>
          <w:sz w:val="20"/>
          <w:szCs w:val="20"/>
        </w:rPr>
        <w:t xml:space="preserve"> </w:t>
      </w:r>
      <w:r w:rsidRPr="000F47F1">
        <w:rPr>
          <w:rFonts w:ascii="Arial" w:hAnsi="Arial" w:cs="Arial"/>
          <w:sz w:val="20"/>
          <w:szCs w:val="20"/>
        </w:rPr>
        <w:t>SP12 09-402 Płock ul. Brzozowa 3</w:t>
      </w:r>
      <w:r w:rsidR="003F0C71">
        <w:rPr>
          <w:rFonts w:ascii="Arial" w:hAnsi="Arial" w:cs="Arial"/>
          <w:sz w:val="20"/>
          <w:szCs w:val="20"/>
        </w:rPr>
        <w:t xml:space="preserve"> lub </w:t>
      </w:r>
      <w:r w:rsidR="00EC5D58" w:rsidRPr="003F0C71">
        <w:rPr>
          <w:rFonts w:ascii="Arial" w:hAnsi="Arial" w:cs="Arial"/>
          <w:sz w:val="20"/>
          <w:szCs w:val="20"/>
        </w:rPr>
        <w:t xml:space="preserve">za pośrednictwem poczty elektronicznej na adres: </w:t>
      </w:r>
      <w:hyperlink r:id="rId8" w:history="1">
        <w:r w:rsidR="000904E0" w:rsidRPr="007B3363">
          <w:rPr>
            <w:rStyle w:val="Hipercze"/>
            <w:rFonts w:ascii="Arial" w:hAnsi="Arial" w:cs="Arial"/>
            <w:sz w:val="20"/>
            <w:szCs w:val="20"/>
          </w:rPr>
          <w:t>zakupy@sp12plock.pl</w:t>
        </w:r>
      </w:hyperlink>
      <w:r w:rsidR="0099170E">
        <w:rPr>
          <w:rFonts w:ascii="Arial" w:hAnsi="Arial" w:cs="Arial"/>
          <w:sz w:val="20"/>
          <w:szCs w:val="20"/>
        </w:rPr>
        <w:t>, w nagłówku umieszczając</w:t>
      </w:r>
      <w:r w:rsidR="00251EE8">
        <w:rPr>
          <w:rFonts w:ascii="Arial" w:hAnsi="Arial" w:cs="Arial"/>
          <w:sz w:val="20"/>
          <w:szCs w:val="20"/>
        </w:rPr>
        <w:t xml:space="preserve"> </w:t>
      </w:r>
      <w:r w:rsidR="0099170E">
        <w:rPr>
          <w:rFonts w:ascii="Arial" w:hAnsi="Arial" w:cs="Arial"/>
          <w:sz w:val="20"/>
          <w:szCs w:val="20"/>
        </w:rPr>
        <w:t xml:space="preserve"> „ </w:t>
      </w:r>
      <w:r w:rsidR="0099170E">
        <w:rPr>
          <w:rFonts w:ascii="Arial" w:hAnsi="Arial" w:cs="Arial"/>
          <w:b/>
          <w:sz w:val="20"/>
          <w:szCs w:val="20"/>
        </w:rPr>
        <w:t>dostawa</w:t>
      </w:r>
      <w:r w:rsidR="00EC5D58" w:rsidRPr="003F0C71">
        <w:rPr>
          <w:rFonts w:ascii="Arial" w:hAnsi="Arial" w:cs="Arial"/>
          <w:b/>
          <w:sz w:val="20"/>
          <w:szCs w:val="20"/>
        </w:rPr>
        <w:t xml:space="preserve"> </w:t>
      </w:r>
      <w:r w:rsidR="002C6377" w:rsidRPr="003F0C71">
        <w:rPr>
          <w:rFonts w:ascii="Arial" w:hAnsi="Arial" w:cs="Arial"/>
          <w:b/>
          <w:sz w:val="20"/>
          <w:szCs w:val="20"/>
        </w:rPr>
        <w:t>środków czystości</w:t>
      </w:r>
      <w:r w:rsidR="0099170E">
        <w:rPr>
          <w:rFonts w:ascii="Arial" w:hAnsi="Arial" w:cs="Arial"/>
          <w:b/>
          <w:sz w:val="20"/>
          <w:szCs w:val="20"/>
        </w:rPr>
        <w:t xml:space="preserve"> dla SP12 w 2025</w:t>
      </w:r>
      <w:r w:rsidR="000904E0">
        <w:rPr>
          <w:rFonts w:ascii="Arial" w:hAnsi="Arial" w:cs="Arial"/>
          <w:b/>
          <w:sz w:val="20"/>
          <w:szCs w:val="20"/>
        </w:rPr>
        <w:t>r.</w:t>
      </w:r>
    </w:p>
    <w:p w:rsidR="000F47F1" w:rsidRPr="00965992" w:rsidRDefault="000F47F1" w:rsidP="00251EE8">
      <w:pPr>
        <w:pStyle w:val="Akapitzlist"/>
        <w:numPr>
          <w:ilvl w:val="0"/>
          <w:numId w:val="3"/>
        </w:numPr>
        <w:ind w:left="284" w:right="-284" w:hanging="284"/>
        <w:jc w:val="both"/>
        <w:rPr>
          <w:rFonts w:ascii="Arial" w:hAnsi="Arial" w:cs="Arial"/>
          <w:b/>
          <w:sz w:val="20"/>
          <w:szCs w:val="20"/>
        </w:rPr>
      </w:pPr>
      <w:r w:rsidRPr="00965992">
        <w:rPr>
          <w:rFonts w:ascii="Arial" w:hAnsi="Arial" w:cs="Arial"/>
          <w:b/>
          <w:sz w:val="20"/>
          <w:szCs w:val="20"/>
        </w:rPr>
        <w:t xml:space="preserve">oferta musi zawierać: </w:t>
      </w:r>
      <w:r w:rsidRPr="00965992">
        <w:rPr>
          <w:rFonts w:ascii="Arial" w:hAnsi="Arial" w:cs="Arial"/>
          <w:sz w:val="20"/>
          <w:szCs w:val="20"/>
        </w:rPr>
        <w:t>formularz oferty,</w:t>
      </w:r>
      <w:r w:rsidR="003F0C71" w:rsidRPr="00965992">
        <w:rPr>
          <w:rFonts w:ascii="Arial" w:hAnsi="Arial" w:cs="Arial"/>
          <w:sz w:val="20"/>
          <w:szCs w:val="20"/>
        </w:rPr>
        <w:t xml:space="preserve"> podpisane oświadczenia RODO</w:t>
      </w:r>
      <w:r w:rsidRPr="00965992">
        <w:rPr>
          <w:rFonts w:ascii="Arial" w:hAnsi="Arial" w:cs="Arial"/>
          <w:sz w:val="20"/>
          <w:szCs w:val="20"/>
        </w:rPr>
        <w:t>, aktualny wypis z rejestru przedsiębiorców</w:t>
      </w:r>
      <w:r w:rsidR="003F0C71" w:rsidRPr="00965992">
        <w:rPr>
          <w:rFonts w:ascii="Arial" w:hAnsi="Arial" w:cs="Arial"/>
          <w:sz w:val="20"/>
          <w:szCs w:val="20"/>
        </w:rPr>
        <w:t xml:space="preserve"> lub KRS, </w:t>
      </w:r>
      <w:r w:rsidR="00641F4F">
        <w:rPr>
          <w:rFonts w:ascii="Arial" w:hAnsi="Arial" w:cs="Arial"/>
          <w:sz w:val="20"/>
          <w:szCs w:val="20"/>
        </w:rPr>
        <w:t>podpisany wzór umowy</w:t>
      </w:r>
      <w:r w:rsidR="00FD07CE" w:rsidRPr="00965992">
        <w:rPr>
          <w:rFonts w:ascii="Arial" w:hAnsi="Arial" w:cs="Arial"/>
          <w:sz w:val="20"/>
          <w:szCs w:val="20"/>
        </w:rPr>
        <w:t xml:space="preserve"> </w:t>
      </w:r>
    </w:p>
    <w:p w:rsidR="003F0C71" w:rsidRPr="003F0C71" w:rsidRDefault="003F0C71" w:rsidP="00251EE8">
      <w:pPr>
        <w:pStyle w:val="Akapitzlist"/>
        <w:numPr>
          <w:ilvl w:val="0"/>
          <w:numId w:val="3"/>
        </w:numPr>
        <w:ind w:left="284" w:right="-284" w:hanging="284"/>
        <w:rPr>
          <w:rFonts w:ascii="Arial" w:hAnsi="Arial" w:cs="Arial"/>
          <w:sz w:val="20"/>
          <w:szCs w:val="20"/>
        </w:rPr>
      </w:pPr>
      <w:r w:rsidRPr="00965992">
        <w:rPr>
          <w:rFonts w:ascii="Arial" w:hAnsi="Arial" w:cs="Arial"/>
          <w:sz w:val="20"/>
          <w:szCs w:val="20"/>
        </w:rPr>
        <w:t>oferty złożone po terminie nie będą rozpatrywane</w:t>
      </w:r>
    </w:p>
    <w:p w:rsidR="006A17A3" w:rsidRDefault="006A17A3" w:rsidP="00251EE8">
      <w:pPr>
        <w:pStyle w:val="Akapitzlist"/>
        <w:numPr>
          <w:ilvl w:val="0"/>
          <w:numId w:val="2"/>
        </w:numPr>
        <w:ind w:left="0" w:right="-284" w:hanging="284"/>
        <w:rPr>
          <w:rFonts w:ascii="Arial" w:hAnsi="Arial" w:cs="Arial"/>
          <w:sz w:val="20"/>
          <w:szCs w:val="20"/>
        </w:rPr>
      </w:pPr>
      <w:r w:rsidRPr="000F47F1">
        <w:rPr>
          <w:rFonts w:ascii="Arial" w:hAnsi="Arial" w:cs="Arial"/>
          <w:sz w:val="20"/>
          <w:szCs w:val="20"/>
        </w:rPr>
        <w:t>Rozstrz</w:t>
      </w:r>
      <w:r w:rsidR="00EC5D58" w:rsidRPr="000F47F1">
        <w:rPr>
          <w:rFonts w:ascii="Arial" w:hAnsi="Arial" w:cs="Arial"/>
          <w:sz w:val="20"/>
          <w:szCs w:val="20"/>
        </w:rPr>
        <w:t xml:space="preserve">ygnięcie ofert nastąpi w dniu </w:t>
      </w:r>
      <w:r w:rsidR="0099170E">
        <w:rPr>
          <w:rFonts w:ascii="Arial" w:hAnsi="Arial" w:cs="Arial"/>
          <w:sz w:val="20"/>
          <w:szCs w:val="20"/>
        </w:rPr>
        <w:t>29</w:t>
      </w:r>
      <w:r w:rsidRPr="000F47F1">
        <w:rPr>
          <w:rFonts w:ascii="Arial" w:hAnsi="Arial" w:cs="Arial"/>
          <w:sz w:val="20"/>
          <w:szCs w:val="20"/>
        </w:rPr>
        <w:t>.</w:t>
      </w:r>
      <w:r w:rsidR="0099170E">
        <w:rPr>
          <w:rFonts w:ascii="Arial" w:hAnsi="Arial" w:cs="Arial"/>
          <w:sz w:val="20"/>
          <w:szCs w:val="20"/>
        </w:rPr>
        <w:t>10</w:t>
      </w:r>
      <w:r w:rsidR="003F0C71">
        <w:rPr>
          <w:rFonts w:ascii="Arial" w:hAnsi="Arial" w:cs="Arial"/>
          <w:sz w:val="20"/>
          <w:szCs w:val="20"/>
        </w:rPr>
        <w:t>.202</w:t>
      </w:r>
      <w:r w:rsidR="0099170E">
        <w:rPr>
          <w:rFonts w:ascii="Arial" w:hAnsi="Arial" w:cs="Arial"/>
          <w:sz w:val="20"/>
          <w:szCs w:val="20"/>
        </w:rPr>
        <w:t>5</w:t>
      </w:r>
      <w:r w:rsidRPr="000F47F1">
        <w:rPr>
          <w:rFonts w:ascii="Arial" w:hAnsi="Arial" w:cs="Arial"/>
          <w:sz w:val="20"/>
          <w:szCs w:val="20"/>
        </w:rPr>
        <w:t>r. w siedzibie Zamawiającego</w:t>
      </w:r>
    </w:p>
    <w:p w:rsidR="00FD07CE" w:rsidRDefault="00FD07CE" w:rsidP="00251EE8">
      <w:pPr>
        <w:pStyle w:val="Akapitzlist"/>
        <w:numPr>
          <w:ilvl w:val="0"/>
          <w:numId w:val="7"/>
        </w:numPr>
        <w:ind w:left="284" w:right="-284" w:hanging="284"/>
        <w:jc w:val="both"/>
        <w:rPr>
          <w:rFonts w:ascii="Arial" w:hAnsi="Arial" w:cs="Arial"/>
          <w:sz w:val="20"/>
          <w:szCs w:val="20"/>
        </w:rPr>
      </w:pPr>
      <w:r>
        <w:rPr>
          <w:rFonts w:ascii="Arial" w:hAnsi="Arial" w:cs="Arial"/>
          <w:sz w:val="20"/>
          <w:szCs w:val="20"/>
        </w:rPr>
        <w:t>w toku oceny ofert Zamawiający może żądać wyjaśnień dot. treści złożonych ofert</w:t>
      </w:r>
    </w:p>
    <w:p w:rsidR="008206A3" w:rsidRPr="008206A3" w:rsidRDefault="008206A3" w:rsidP="00251EE8">
      <w:pPr>
        <w:pStyle w:val="Akapitzlist"/>
        <w:numPr>
          <w:ilvl w:val="0"/>
          <w:numId w:val="7"/>
        </w:numPr>
        <w:ind w:left="284" w:right="-284" w:hanging="284"/>
        <w:jc w:val="both"/>
        <w:rPr>
          <w:rFonts w:ascii="Arial" w:hAnsi="Arial" w:cs="Arial"/>
          <w:sz w:val="20"/>
          <w:szCs w:val="20"/>
        </w:rPr>
      </w:pPr>
      <w:r>
        <w:rPr>
          <w:rFonts w:ascii="Arial" w:hAnsi="Arial" w:cs="Arial"/>
          <w:sz w:val="20"/>
          <w:szCs w:val="20"/>
        </w:rPr>
        <w:t>w przypadku, gdy oferent nie załączył wszystkich wymaganych dokumentów, Zamawiający wzywa do ich uzupełnienia, przy czym wezwanie kierowane jest tylko do Oferenta, którego oferta została uznana za najkorzystniejszą.</w:t>
      </w:r>
    </w:p>
    <w:p w:rsidR="008206A3" w:rsidRPr="008206A3" w:rsidRDefault="008206A3" w:rsidP="00251EE8">
      <w:pPr>
        <w:pStyle w:val="Akapitzlist"/>
        <w:numPr>
          <w:ilvl w:val="0"/>
          <w:numId w:val="7"/>
        </w:numPr>
        <w:ind w:left="284" w:right="-284" w:hanging="284"/>
        <w:jc w:val="both"/>
        <w:rPr>
          <w:rFonts w:ascii="Arial" w:hAnsi="Arial" w:cs="Arial"/>
          <w:sz w:val="20"/>
          <w:szCs w:val="20"/>
        </w:rPr>
      </w:pPr>
      <w:r w:rsidRPr="00FD07CE">
        <w:rPr>
          <w:rFonts w:ascii="Arial" w:hAnsi="Arial" w:cs="Arial"/>
          <w:sz w:val="20"/>
          <w:szCs w:val="20"/>
        </w:rPr>
        <w:t>w przypadku, gdy oferta zawiera rażąco niską cenę, Zamawiający wzywa Oferenta</w:t>
      </w:r>
      <w:r>
        <w:rPr>
          <w:rFonts w:ascii="Arial" w:hAnsi="Arial" w:cs="Arial"/>
          <w:sz w:val="20"/>
          <w:szCs w:val="20"/>
        </w:rPr>
        <w:t>, którego oferta została uznana za najkorzystniejszą. Brak wyjaśnień lub uznanie ich za nieprzekonywujące powoduje odrzucenie oferty</w:t>
      </w:r>
    </w:p>
    <w:p w:rsidR="008206A3" w:rsidRPr="008206A3" w:rsidRDefault="002C763E" w:rsidP="00251EE8">
      <w:pPr>
        <w:pStyle w:val="Akapitzlist"/>
        <w:numPr>
          <w:ilvl w:val="0"/>
          <w:numId w:val="2"/>
        </w:numPr>
        <w:ind w:left="0" w:right="-284" w:hanging="284"/>
        <w:rPr>
          <w:rFonts w:ascii="Arial" w:hAnsi="Arial" w:cs="Arial"/>
          <w:b/>
          <w:sz w:val="20"/>
          <w:szCs w:val="20"/>
        </w:rPr>
      </w:pPr>
      <w:r w:rsidRPr="000F47F1">
        <w:rPr>
          <w:rFonts w:ascii="Arial" w:hAnsi="Arial" w:cs="Arial"/>
          <w:sz w:val="20"/>
          <w:szCs w:val="20"/>
        </w:rPr>
        <w:t xml:space="preserve">Ocena ofert: </w:t>
      </w:r>
    </w:p>
    <w:p w:rsidR="002C763E" w:rsidRDefault="002C763E" w:rsidP="00251EE8">
      <w:pPr>
        <w:pStyle w:val="Akapitzlist"/>
        <w:numPr>
          <w:ilvl w:val="0"/>
          <w:numId w:val="8"/>
        </w:numPr>
        <w:ind w:left="284" w:right="-284" w:hanging="284"/>
        <w:rPr>
          <w:rFonts w:ascii="Arial" w:hAnsi="Arial" w:cs="Arial"/>
          <w:b/>
          <w:sz w:val="20"/>
          <w:szCs w:val="20"/>
        </w:rPr>
      </w:pPr>
      <w:r w:rsidRPr="000F47F1">
        <w:rPr>
          <w:rFonts w:ascii="Arial" w:hAnsi="Arial" w:cs="Arial"/>
          <w:sz w:val="20"/>
          <w:szCs w:val="20"/>
        </w:rPr>
        <w:t xml:space="preserve">oferty będą oceniane wg kryterium: </w:t>
      </w:r>
      <w:r w:rsidRPr="000F47F1">
        <w:rPr>
          <w:rFonts w:ascii="Arial" w:hAnsi="Arial" w:cs="Arial"/>
          <w:b/>
          <w:sz w:val="20"/>
          <w:szCs w:val="20"/>
        </w:rPr>
        <w:t xml:space="preserve">najniższa cena </w:t>
      </w:r>
      <w:r w:rsidR="008206A3">
        <w:rPr>
          <w:rFonts w:ascii="Arial" w:hAnsi="Arial" w:cs="Arial"/>
          <w:b/>
          <w:sz w:val="20"/>
          <w:szCs w:val="20"/>
        </w:rPr>
        <w:t xml:space="preserve">- </w:t>
      </w:r>
      <w:r w:rsidRPr="000F47F1">
        <w:rPr>
          <w:rFonts w:ascii="Arial" w:hAnsi="Arial" w:cs="Arial"/>
          <w:b/>
          <w:sz w:val="20"/>
          <w:szCs w:val="20"/>
        </w:rPr>
        <w:t>100%</w:t>
      </w:r>
    </w:p>
    <w:p w:rsidR="00445EA1" w:rsidRPr="00445EA1" w:rsidRDefault="008206A3" w:rsidP="00251EE8">
      <w:pPr>
        <w:pStyle w:val="Akapitzlist"/>
        <w:numPr>
          <w:ilvl w:val="0"/>
          <w:numId w:val="8"/>
        </w:numPr>
        <w:ind w:left="284" w:right="-284" w:hanging="284"/>
        <w:rPr>
          <w:rFonts w:ascii="Arial" w:hAnsi="Arial" w:cs="Arial"/>
          <w:b/>
          <w:sz w:val="20"/>
          <w:szCs w:val="20"/>
        </w:rPr>
      </w:pPr>
      <w:r>
        <w:rPr>
          <w:rFonts w:ascii="Arial" w:hAnsi="Arial" w:cs="Arial"/>
          <w:sz w:val="20"/>
          <w:szCs w:val="20"/>
        </w:rPr>
        <w:t xml:space="preserve">Zamawiający nie dopuszcza możliwości składania ofert częściowych </w:t>
      </w:r>
    </w:p>
    <w:p w:rsidR="006A17A3" w:rsidRDefault="000F47F1" w:rsidP="00251EE8">
      <w:pPr>
        <w:pStyle w:val="Akapitzlist"/>
        <w:numPr>
          <w:ilvl w:val="0"/>
          <w:numId w:val="2"/>
        </w:numPr>
        <w:ind w:left="0" w:right="-284" w:hanging="284"/>
        <w:jc w:val="both"/>
        <w:rPr>
          <w:rFonts w:ascii="Arial" w:hAnsi="Arial" w:cs="Arial"/>
          <w:sz w:val="20"/>
          <w:szCs w:val="20"/>
        </w:rPr>
      </w:pPr>
      <w:r>
        <w:rPr>
          <w:rFonts w:ascii="Arial" w:hAnsi="Arial" w:cs="Arial"/>
          <w:sz w:val="20"/>
          <w:szCs w:val="20"/>
        </w:rPr>
        <w:t>Za</w:t>
      </w:r>
      <w:r w:rsidR="00445EA1">
        <w:rPr>
          <w:rFonts w:ascii="Arial" w:hAnsi="Arial" w:cs="Arial"/>
          <w:sz w:val="20"/>
          <w:szCs w:val="20"/>
        </w:rPr>
        <w:t>mawiający zastrzega sobie prawo zmiany warunków lub odwołania postępowania bez podania przyczyny.</w:t>
      </w:r>
    </w:p>
    <w:p w:rsidR="00445EA1" w:rsidRDefault="00445EA1" w:rsidP="00251EE8">
      <w:pPr>
        <w:pStyle w:val="Akapitzlist"/>
        <w:numPr>
          <w:ilvl w:val="0"/>
          <w:numId w:val="2"/>
        </w:numPr>
        <w:ind w:left="0" w:right="-284" w:hanging="284"/>
        <w:jc w:val="both"/>
        <w:rPr>
          <w:rFonts w:ascii="Arial" w:hAnsi="Arial" w:cs="Arial"/>
          <w:sz w:val="20"/>
          <w:szCs w:val="20"/>
        </w:rPr>
      </w:pPr>
      <w:r>
        <w:rPr>
          <w:rFonts w:ascii="Arial" w:hAnsi="Arial" w:cs="Arial"/>
          <w:sz w:val="20"/>
          <w:szCs w:val="20"/>
        </w:rPr>
        <w:t>Zamawiający informuje, że dopuszcza możliwość modyfikacji pr</w:t>
      </w:r>
      <w:r w:rsidR="000904E0">
        <w:rPr>
          <w:rFonts w:ascii="Arial" w:hAnsi="Arial" w:cs="Arial"/>
          <w:sz w:val="20"/>
          <w:szCs w:val="20"/>
        </w:rPr>
        <w:t xml:space="preserve">zedmiotu zamówienia po wstępnej </w:t>
      </w:r>
      <w:r>
        <w:rPr>
          <w:rFonts w:ascii="Arial" w:hAnsi="Arial" w:cs="Arial"/>
          <w:sz w:val="20"/>
          <w:szCs w:val="20"/>
        </w:rPr>
        <w:t>weryfikacji ofert.</w:t>
      </w:r>
    </w:p>
    <w:p w:rsidR="00445EA1" w:rsidRDefault="00445EA1" w:rsidP="00251EE8">
      <w:pPr>
        <w:pStyle w:val="Akapitzlist"/>
        <w:numPr>
          <w:ilvl w:val="0"/>
          <w:numId w:val="2"/>
        </w:numPr>
        <w:ind w:left="0" w:right="-284" w:hanging="284"/>
        <w:rPr>
          <w:rFonts w:ascii="Arial" w:hAnsi="Arial" w:cs="Arial"/>
          <w:sz w:val="20"/>
          <w:szCs w:val="20"/>
        </w:rPr>
      </w:pPr>
      <w:r>
        <w:rPr>
          <w:rFonts w:ascii="Arial" w:hAnsi="Arial" w:cs="Arial"/>
          <w:sz w:val="20"/>
          <w:szCs w:val="20"/>
        </w:rPr>
        <w:t>Warunki realizacji zamówienia:</w:t>
      </w:r>
    </w:p>
    <w:p w:rsidR="00445EA1" w:rsidRDefault="00445EA1" w:rsidP="00251EE8">
      <w:pPr>
        <w:pStyle w:val="Akapitzlist"/>
        <w:numPr>
          <w:ilvl w:val="0"/>
          <w:numId w:val="9"/>
        </w:numPr>
        <w:ind w:left="284" w:right="-284" w:hanging="284"/>
        <w:jc w:val="both"/>
        <w:rPr>
          <w:rFonts w:ascii="Arial" w:hAnsi="Arial" w:cs="Arial"/>
          <w:sz w:val="20"/>
          <w:szCs w:val="20"/>
        </w:rPr>
      </w:pPr>
      <w:r>
        <w:rPr>
          <w:rFonts w:ascii="Arial" w:hAnsi="Arial" w:cs="Arial"/>
          <w:sz w:val="20"/>
          <w:szCs w:val="20"/>
        </w:rPr>
        <w:t xml:space="preserve">dostawy -  w dni </w:t>
      </w:r>
      <w:r w:rsidR="00965992">
        <w:rPr>
          <w:rFonts w:ascii="Arial" w:hAnsi="Arial" w:cs="Arial"/>
          <w:sz w:val="20"/>
          <w:szCs w:val="20"/>
        </w:rPr>
        <w:t>robocze  w godz. 07:30-15:00 w terminie do 3 dni roboczych od daty złożenia zamówienia,</w:t>
      </w:r>
    </w:p>
    <w:p w:rsidR="00965992" w:rsidRDefault="00965992" w:rsidP="00251EE8">
      <w:pPr>
        <w:pStyle w:val="Akapitzlist"/>
        <w:numPr>
          <w:ilvl w:val="0"/>
          <w:numId w:val="9"/>
        </w:numPr>
        <w:ind w:left="284" w:right="-284" w:hanging="284"/>
        <w:jc w:val="both"/>
        <w:rPr>
          <w:rFonts w:ascii="Arial" w:hAnsi="Arial" w:cs="Arial"/>
          <w:sz w:val="20"/>
          <w:szCs w:val="20"/>
        </w:rPr>
      </w:pPr>
      <w:r>
        <w:rPr>
          <w:rFonts w:ascii="Arial" w:hAnsi="Arial" w:cs="Arial"/>
          <w:sz w:val="20"/>
          <w:szCs w:val="20"/>
        </w:rPr>
        <w:t>towar musi posiadać ważny termin przydatności do użycia</w:t>
      </w:r>
    </w:p>
    <w:p w:rsidR="00965992" w:rsidRDefault="00965992" w:rsidP="00251EE8">
      <w:pPr>
        <w:pStyle w:val="Akapitzlist"/>
        <w:numPr>
          <w:ilvl w:val="0"/>
          <w:numId w:val="9"/>
        </w:numPr>
        <w:ind w:left="284" w:right="-284" w:hanging="284"/>
        <w:jc w:val="both"/>
        <w:rPr>
          <w:rFonts w:ascii="Arial" w:hAnsi="Arial" w:cs="Arial"/>
          <w:sz w:val="20"/>
          <w:szCs w:val="20"/>
        </w:rPr>
      </w:pPr>
      <w:r>
        <w:rPr>
          <w:rFonts w:ascii="Arial" w:hAnsi="Arial" w:cs="Arial"/>
          <w:sz w:val="20"/>
          <w:szCs w:val="20"/>
        </w:rPr>
        <w:t>ilości wykazane w specyfikacji mają jedynie charakter orientacyjny i nie mogą być przedmiotem późniejszych roszczeń co do ich Ne zrealizowania lub przekroczenia. Ostateczna ilość oraz rodzaj zamawianych artykułów będzie zależała od bieżącego zapotrzebowania Zamawiającego.</w:t>
      </w:r>
    </w:p>
    <w:p w:rsidR="00965992" w:rsidRDefault="00965992" w:rsidP="00251EE8">
      <w:pPr>
        <w:ind w:right="-284" w:hanging="360"/>
        <w:jc w:val="both"/>
        <w:rPr>
          <w:rFonts w:ascii="Arial" w:hAnsi="Arial" w:cs="Arial"/>
          <w:sz w:val="20"/>
          <w:szCs w:val="20"/>
        </w:rPr>
      </w:pPr>
      <w:r>
        <w:rPr>
          <w:rFonts w:ascii="Arial" w:hAnsi="Arial" w:cs="Arial"/>
          <w:sz w:val="20"/>
          <w:szCs w:val="20"/>
        </w:rPr>
        <w:t>10. Oferent związany jest ofertą przez 30 dni. Zawarcie umowy następuje z chwilą jej podpisania.</w:t>
      </w:r>
    </w:p>
    <w:p w:rsidR="00965992" w:rsidRDefault="00965992" w:rsidP="00251EE8">
      <w:pPr>
        <w:ind w:right="-284" w:hanging="360"/>
        <w:jc w:val="both"/>
        <w:rPr>
          <w:rFonts w:ascii="Arial" w:hAnsi="Arial" w:cs="Arial"/>
          <w:sz w:val="20"/>
          <w:szCs w:val="20"/>
        </w:rPr>
      </w:pPr>
      <w:r>
        <w:rPr>
          <w:rFonts w:ascii="Arial" w:hAnsi="Arial" w:cs="Arial"/>
          <w:sz w:val="20"/>
          <w:szCs w:val="20"/>
        </w:rPr>
        <w:t xml:space="preserve">11. Osobą uprawnioną do kontaktu z Oferentami  z strony Zamawiającego jest Joanna Sułkowska </w:t>
      </w:r>
      <w:r w:rsidR="00251EE8">
        <w:rPr>
          <w:rFonts w:ascii="Arial" w:hAnsi="Arial" w:cs="Arial"/>
          <w:sz w:val="20"/>
          <w:szCs w:val="20"/>
        </w:rPr>
        <w:t xml:space="preserve">- </w:t>
      </w:r>
      <w:r w:rsidR="00C21CDA">
        <w:rPr>
          <w:rFonts w:ascii="Arial" w:hAnsi="Arial" w:cs="Arial"/>
          <w:sz w:val="20"/>
          <w:szCs w:val="20"/>
        </w:rPr>
        <w:t>t</w:t>
      </w:r>
      <w:r>
        <w:rPr>
          <w:rFonts w:ascii="Arial" w:hAnsi="Arial" w:cs="Arial"/>
          <w:sz w:val="20"/>
          <w:szCs w:val="20"/>
        </w:rPr>
        <w:t>el. 24 364 31 90.</w:t>
      </w:r>
    </w:p>
    <w:p w:rsidR="00965992" w:rsidRDefault="00965992" w:rsidP="00251EE8">
      <w:pPr>
        <w:ind w:right="-284" w:hanging="360"/>
        <w:jc w:val="both"/>
        <w:rPr>
          <w:rFonts w:ascii="Arial" w:hAnsi="Arial" w:cs="Arial"/>
          <w:sz w:val="20"/>
          <w:szCs w:val="20"/>
        </w:rPr>
      </w:pPr>
      <w:r>
        <w:rPr>
          <w:rFonts w:ascii="Arial" w:hAnsi="Arial" w:cs="Arial"/>
          <w:sz w:val="20"/>
          <w:szCs w:val="20"/>
        </w:rPr>
        <w:t>12. W sprawach nieuregulowanych niniejszym ogłoszeniem zastosowanie mają przepisy KC.</w:t>
      </w:r>
    </w:p>
    <w:p w:rsidR="00497305" w:rsidRDefault="00497305" w:rsidP="00251EE8">
      <w:pPr>
        <w:ind w:right="-284" w:hanging="360"/>
        <w:jc w:val="both"/>
        <w:rPr>
          <w:rFonts w:ascii="Arial" w:hAnsi="Arial" w:cs="Arial"/>
          <w:sz w:val="20"/>
          <w:szCs w:val="20"/>
        </w:rPr>
      </w:pPr>
      <w:r>
        <w:rPr>
          <w:rFonts w:ascii="Arial" w:hAnsi="Arial" w:cs="Arial"/>
          <w:sz w:val="20"/>
          <w:szCs w:val="20"/>
        </w:rPr>
        <w:t xml:space="preserve">13.  </w:t>
      </w:r>
      <w:r w:rsidR="00C21CDA">
        <w:rPr>
          <w:rFonts w:ascii="Arial" w:hAnsi="Arial" w:cs="Arial"/>
          <w:sz w:val="20"/>
          <w:szCs w:val="20"/>
        </w:rPr>
        <w:t>ZAŁĄCZNIKI:</w:t>
      </w:r>
    </w:p>
    <w:p w:rsidR="00C21CDA" w:rsidRDefault="00C21CDA" w:rsidP="000904E0">
      <w:pPr>
        <w:pStyle w:val="Akapitzlist"/>
        <w:numPr>
          <w:ilvl w:val="0"/>
          <w:numId w:val="17"/>
        </w:numPr>
        <w:ind w:left="284" w:hanging="284"/>
        <w:jc w:val="both"/>
        <w:rPr>
          <w:rFonts w:ascii="Arial" w:hAnsi="Arial" w:cs="Arial"/>
          <w:sz w:val="20"/>
          <w:szCs w:val="20"/>
        </w:rPr>
      </w:pPr>
      <w:r>
        <w:rPr>
          <w:rFonts w:ascii="Arial" w:hAnsi="Arial" w:cs="Arial"/>
          <w:sz w:val="20"/>
          <w:szCs w:val="20"/>
        </w:rPr>
        <w:t>specyfikacja zamówienia</w:t>
      </w:r>
    </w:p>
    <w:p w:rsidR="00C21CDA" w:rsidRDefault="00C21CDA" w:rsidP="000904E0">
      <w:pPr>
        <w:pStyle w:val="Akapitzlist"/>
        <w:numPr>
          <w:ilvl w:val="0"/>
          <w:numId w:val="17"/>
        </w:numPr>
        <w:ind w:left="284" w:hanging="284"/>
        <w:jc w:val="both"/>
        <w:rPr>
          <w:rFonts w:ascii="Arial" w:hAnsi="Arial" w:cs="Arial"/>
          <w:sz w:val="20"/>
          <w:szCs w:val="20"/>
        </w:rPr>
      </w:pPr>
      <w:r>
        <w:rPr>
          <w:rFonts w:ascii="Arial" w:hAnsi="Arial" w:cs="Arial"/>
          <w:sz w:val="20"/>
          <w:szCs w:val="20"/>
        </w:rPr>
        <w:t>wzór formularza ofertowego</w:t>
      </w:r>
    </w:p>
    <w:p w:rsidR="00C21CDA" w:rsidRPr="00C21CDA" w:rsidRDefault="00C21CDA" w:rsidP="000904E0">
      <w:pPr>
        <w:pStyle w:val="Akapitzlist"/>
        <w:numPr>
          <w:ilvl w:val="0"/>
          <w:numId w:val="17"/>
        </w:numPr>
        <w:ind w:left="284" w:hanging="284"/>
        <w:jc w:val="both"/>
        <w:rPr>
          <w:rFonts w:ascii="Arial" w:hAnsi="Arial" w:cs="Arial"/>
          <w:sz w:val="20"/>
          <w:szCs w:val="20"/>
        </w:rPr>
      </w:pPr>
      <w:r>
        <w:rPr>
          <w:rFonts w:ascii="Arial" w:hAnsi="Arial" w:cs="Arial"/>
          <w:sz w:val="20"/>
          <w:szCs w:val="20"/>
        </w:rPr>
        <w:t>wzór umowy</w:t>
      </w:r>
    </w:p>
    <w:p w:rsidR="00497305" w:rsidRDefault="00497305" w:rsidP="003F758D">
      <w:pPr>
        <w:ind w:hanging="360"/>
        <w:jc w:val="both"/>
        <w:rPr>
          <w:rFonts w:ascii="Arial" w:hAnsi="Arial" w:cs="Arial"/>
          <w:sz w:val="20"/>
          <w:szCs w:val="20"/>
        </w:rPr>
      </w:pPr>
      <w:r>
        <w:rPr>
          <w:rFonts w:ascii="Arial" w:hAnsi="Arial" w:cs="Arial"/>
          <w:sz w:val="20"/>
          <w:szCs w:val="20"/>
        </w:rPr>
        <w:t>14.  RODO</w:t>
      </w:r>
      <w:r w:rsidR="00251EE8">
        <w:rPr>
          <w:rFonts w:ascii="Arial" w:hAnsi="Arial" w:cs="Arial"/>
          <w:sz w:val="20"/>
          <w:szCs w:val="20"/>
        </w:rPr>
        <w:t xml:space="preserve"> – klauzula </w:t>
      </w:r>
    </w:p>
    <w:p w:rsidR="000904E0" w:rsidRPr="000904E0" w:rsidRDefault="000904E0" w:rsidP="000904E0">
      <w:pPr>
        <w:ind w:left="4956" w:firstLine="708"/>
        <w:rPr>
          <w:rFonts w:ascii="Arial" w:hAnsi="Arial" w:cs="Arial"/>
          <w:sz w:val="20"/>
          <w:szCs w:val="20"/>
        </w:rPr>
      </w:pPr>
      <w:r w:rsidRPr="000904E0">
        <w:rPr>
          <w:rFonts w:ascii="Arial" w:hAnsi="Arial" w:cs="Arial"/>
          <w:sz w:val="20"/>
          <w:szCs w:val="20"/>
        </w:rPr>
        <w:t>Dyrektor Szkoły</w:t>
      </w:r>
    </w:p>
    <w:p w:rsidR="000904E0" w:rsidRPr="000F47F1" w:rsidRDefault="000904E0" w:rsidP="000904E0">
      <w:pPr>
        <w:pStyle w:val="Akapitzlist"/>
        <w:rPr>
          <w:rFonts w:ascii="Arial" w:hAnsi="Arial" w:cs="Arial"/>
          <w:sz w:val="20"/>
          <w:szCs w:val="20"/>
        </w:rPr>
      </w:pPr>
      <w:r w:rsidRPr="000F47F1">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904E0" w:rsidRPr="000F47F1" w:rsidRDefault="000904E0" w:rsidP="000904E0">
      <w:pPr>
        <w:pStyle w:val="Akapitzlist"/>
        <w:tabs>
          <w:tab w:val="left" w:pos="5715"/>
        </w:tabs>
        <w:rPr>
          <w:rFonts w:ascii="Arial" w:hAnsi="Arial" w:cs="Arial"/>
          <w:sz w:val="20"/>
          <w:szCs w:val="20"/>
        </w:rPr>
      </w:pPr>
      <w:r w:rsidRPr="000F47F1">
        <w:rPr>
          <w:rFonts w:ascii="Arial" w:hAnsi="Arial" w:cs="Arial"/>
          <w:sz w:val="20"/>
          <w:szCs w:val="20"/>
        </w:rPr>
        <w:t xml:space="preserve">                                                                             </w:t>
      </w:r>
      <w:r w:rsidRPr="000F47F1">
        <w:rPr>
          <w:rFonts w:ascii="Arial" w:hAnsi="Arial" w:cs="Arial"/>
          <w:sz w:val="20"/>
          <w:szCs w:val="20"/>
        </w:rPr>
        <w:tab/>
        <w:t xml:space="preserve">  Agata Bogiel</w:t>
      </w:r>
    </w:p>
    <w:p w:rsidR="000904E0" w:rsidRDefault="000904E0" w:rsidP="000904E0">
      <w:pPr>
        <w:spacing w:before="60"/>
        <w:rPr>
          <w:rFonts w:ascii="Arial" w:hAnsi="Arial" w:cs="Arial"/>
          <w:b/>
          <w:sz w:val="18"/>
          <w:szCs w:val="18"/>
        </w:rPr>
      </w:pPr>
    </w:p>
    <w:p w:rsidR="000904E0" w:rsidRDefault="000904E0" w:rsidP="00497305">
      <w:pPr>
        <w:spacing w:before="60"/>
        <w:jc w:val="center"/>
        <w:rPr>
          <w:rFonts w:ascii="Arial" w:hAnsi="Arial" w:cs="Arial"/>
          <w:b/>
          <w:sz w:val="18"/>
          <w:szCs w:val="18"/>
        </w:rPr>
      </w:pPr>
    </w:p>
    <w:p w:rsidR="000904E0" w:rsidRDefault="000904E0" w:rsidP="00497305">
      <w:pPr>
        <w:spacing w:before="60"/>
        <w:jc w:val="center"/>
        <w:rPr>
          <w:rFonts w:ascii="Arial" w:hAnsi="Arial" w:cs="Arial"/>
          <w:b/>
          <w:sz w:val="18"/>
          <w:szCs w:val="18"/>
        </w:rPr>
      </w:pPr>
    </w:p>
    <w:p w:rsidR="000904E0" w:rsidRDefault="000904E0" w:rsidP="00497305">
      <w:pPr>
        <w:spacing w:before="60"/>
        <w:jc w:val="center"/>
        <w:rPr>
          <w:rFonts w:ascii="Arial" w:hAnsi="Arial" w:cs="Arial"/>
          <w:b/>
          <w:sz w:val="18"/>
          <w:szCs w:val="18"/>
        </w:rPr>
      </w:pPr>
    </w:p>
    <w:p w:rsidR="00497305" w:rsidRPr="00497305" w:rsidRDefault="00497305" w:rsidP="00497305">
      <w:pPr>
        <w:spacing w:before="60"/>
        <w:jc w:val="center"/>
        <w:rPr>
          <w:rFonts w:ascii="Arial" w:hAnsi="Arial" w:cs="Arial"/>
          <w:b/>
          <w:color w:val="FF0000"/>
          <w:sz w:val="18"/>
          <w:szCs w:val="18"/>
        </w:rPr>
      </w:pPr>
      <w:r w:rsidRPr="00497305">
        <w:rPr>
          <w:rFonts w:ascii="Arial" w:hAnsi="Arial" w:cs="Arial"/>
          <w:b/>
          <w:sz w:val="18"/>
          <w:szCs w:val="18"/>
        </w:rPr>
        <w:lastRenderedPageBreak/>
        <w:t>KLAUZULA</w:t>
      </w:r>
      <w:r w:rsidRPr="00497305">
        <w:rPr>
          <w:rFonts w:ascii="Arial" w:hAnsi="Arial" w:cs="Arial"/>
          <w:b/>
          <w:color w:val="FF0000"/>
          <w:sz w:val="18"/>
          <w:szCs w:val="18"/>
        </w:rPr>
        <w:t xml:space="preserve"> </w:t>
      </w:r>
      <w:r w:rsidRPr="00497305">
        <w:rPr>
          <w:rFonts w:ascii="Arial" w:hAnsi="Arial" w:cs="Arial"/>
          <w:b/>
          <w:sz w:val="18"/>
          <w:szCs w:val="18"/>
        </w:rPr>
        <w:t xml:space="preserve">INFORMACYJNA </w:t>
      </w:r>
      <w:r w:rsidRPr="00497305">
        <w:rPr>
          <w:rFonts w:ascii="Arial" w:hAnsi="Arial" w:cs="Arial"/>
          <w:b/>
          <w:color w:val="FF0000"/>
          <w:sz w:val="18"/>
          <w:szCs w:val="18"/>
        </w:rPr>
        <w:t xml:space="preserve">                      </w:t>
      </w:r>
    </w:p>
    <w:p w:rsidR="00497305" w:rsidRPr="00497305" w:rsidRDefault="00497305" w:rsidP="00497305">
      <w:pPr>
        <w:spacing w:after="120"/>
        <w:jc w:val="center"/>
        <w:rPr>
          <w:rFonts w:ascii="Arial" w:hAnsi="Arial" w:cs="Arial"/>
          <w:b/>
          <w:i/>
          <w:sz w:val="18"/>
          <w:szCs w:val="18"/>
        </w:rPr>
      </w:pPr>
      <w:r w:rsidRPr="00497305">
        <w:rPr>
          <w:rFonts w:ascii="Arial" w:hAnsi="Arial" w:cs="Arial"/>
          <w:b/>
          <w:i/>
          <w:sz w:val="18"/>
          <w:szCs w:val="18"/>
        </w:rPr>
        <w:t>w związku z postępowaniem w trybie zapytań ofertowych oraz zawarciem umowy</w:t>
      </w:r>
    </w:p>
    <w:p w:rsidR="00497305" w:rsidRPr="00497305" w:rsidRDefault="00497305" w:rsidP="00497305">
      <w:pPr>
        <w:spacing w:after="120"/>
        <w:jc w:val="both"/>
        <w:rPr>
          <w:rFonts w:ascii="Arial" w:eastAsia="Calibri" w:hAnsi="Arial" w:cs="Arial"/>
          <w:color w:val="000000" w:themeColor="text1"/>
          <w:sz w:val="18"/>
          <w:szCs w:val="18"/>
          <w:lang w:eastAsia="en-US"/>
        </w:rPr>
      </w:pPr>
      <w:r w:rsidRPr="00497305">
        <w:rPr>
          <w:rFonts w:ascii="Arial" w:eastAsia="Calibri" w:hAnsi="Arial" w:cs="Arial"/>
          <w:color w:val="000000" w:themeColor="text1"/>
          <w:sz w:val="18"/>
          <w:szCs w:val="18"/>
          <w:lang w:eastAsia="en-US"/>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497305" w:rsidRPr="00497305" w:rsidRDefault="00497305" w:rsidP="00497305">
      <w:pPr>
        <w:numPr>
          <w:ilvl w:val="0"/>
          <w:numId w:val="12"/>
        </w:numPr>
        <w:ind w:left="284" w:hanging="284"/>
        <w:jc w:val="both"/>
        <w:rPr>
          <w:rFonts w:ascii="Arial" w:hAnsi="Arial" w:cs="Arial"/>
          <w:color w:val="000000" w:themeColor="text1"/>
          <w:sz w:val="18"/>
          <w:szCs w:val="18"/>
        </w:rPr>
      </w:pPr>
      <w:r w:rsidRPr="00497305">
        <w:rPr>
          <w:rFonts w:ascii="Arial" w:hAnsi="Arial" w:cs="Arial"/>
          <w:color w:val="000000" w:themeColor="text1"/>
          <w:sz w:val="18"/>
          <w:szCs w:val="18"/>
        </w:rPr>
        <w:t>Administratorem danych osobowych jest Szkoła Podstawowa Nr 12 im. Miry Zimińskiej</w:t>
      </w:r>
      <w:r w:rsidR="00251EE8">
        <w:rPr>
          <w:rFonts w:ascii="Arial" w:hAnsi="Arial" w:cs="Arial"/>
          <w:color w:val="000000" w:themeColor="text1"/>
          <w:sz w:val="18"/>
          <w:szCs w:val="18"/>
        </w:rPr>
        <w:t xml:space="preserve"> </w:t>
      </w:r>
      <w:r w:rsidRPr="00497305">
        <w:rPr>
          <w:rFonts w:ascii="Arial" w:hAnsi="Arial" w:cs="Arial"/>
          <w:color w:val="000000" w:themeColor="text1"/>
          <w:sz w:val="18"/>
          <w:szCs w:val="18"/>
        </w:rPr>
        <w:t>-</w:t>
      </w:r>
      <w:r w:rsidR="00251EE8">
        <w:rPr>
          <w:rFonts w:ascii="Arial" w:hAnsi="Arial" w:cs="Arial"/>
          <w:color w:val="000000" w:themeColor="text1"/>
          <w:sz w:val="18"/>
          <w:szCs w:val="18"/>
        </w:rPr>
        <w:t xml:space="preserve"> </w:t>
      </w:r>
      <w:r w:rsidRPr="00497305">
        <w:rPr>
          <w:rFonts w:ascii="Arial" w:hAnsi="Arial" w:cs="Arial"/>
          <w:color w:val="000000" w:themeColor="text1"/>
          <w:sz w:val="18"/>
          <w:szCs w:val="18"/>
        </w:rPr>
        <w:t xml:space="preserve">Sygietyńskiej  z siedzibą w Płocku, ul. Brzozowa 3, tel. 24 364 31 90, e-mail: </w:t>
      </w:r>
      <w:hyperlink r:id="rId9" w:history="1">
        <w:r w:rsidRPr="00497305">
          <w:rPr>
            <w:rStyle w:val="Hipercze"/>
            <w:rFonts w:ascii="Arial" w:hAnsi="Arial" w:cs="Arial"/>
            <w:sz w:val="18"/>
            <w:szCs w:val="18"/>
          </w:rPr>
          <w:t>dyrektor@sp12plock.pl</w:t>
        </w:r>
      </w:hyperlink>
      <w:r w:rsidRPr="00497305">
        <w:rPr>
          <w:rFonts w:ascii="Arial" w:hAnsi="Arial" w:cs="Arial"/>
          <w:color w:val="000000" w:themeColor="text1"/>
          <w:sz w:val="18"/>
          <w:szCs w:val="18"/>
        </w:rPr>
        <w:t xml:space="preserve"> , reprezentowana/-y przez dyrektora.</w:t>
      </w:r>
    </w:p>
    <w:p w:rsidR="00497305" w:rsidRPr="00497305" w:rsidRDefault="00497305" w:rsidP="00497305">
      <w:pPr>
        <w:numPr>
          <w:ilvl w:val="0"/>
          <w:numId w:val="12"/>
        </w:numPr>
        <w:ind w:left="284" w:hanging="284"/>
        <w:jc w:val="both"/>
        <w:rPr>
          <w:rFonts w:ascii="Arial" w:hAnsi="Arial" w:cs="Arial"/>
          <w:color w:val="000000" w:themeColor="text1"/>
          <w:sz w:val="18"/>
          <w:szCs w:val="18"/>
        </w:rPr>
      </w:pPr>
      <w:r w:rsidRPr="00497305">
        <w:rPr>
          <w:rFonts w:ascii="Arial" w:hAnsi="Arial" w:cs="Arial"/>
          <w:color w:val="000000" w:themeColor="text1"/>
          <w:sz w:val="18"/>
          <w:szCs w:val="18"/>
        </w:rPr>
        <w:t>Dane kontaktowe Inspektora Ochrony Danych: iod@zjoplock.pl, tel. 24 367 89 34</w:t>
      </w:r>
    </w:p>
    <w:p w:rsidR="00497305" w:rsidRPr="00497305" w:rsidRDefault="00497305" w:rsidP="00497305">
      <w:pPr>
        <w:numPr>
          <w:ilvl w:val="0"/>
          <w:numId w:val="12"/>
        </w:numPr>
        <w:ind w:left="284" w:hanging="284"/>
        <w:jc w:val="both"/>
        <w:rPr>
          <w:rFonts w:ascii="Arial" w:hAnsi="Arial" w:cs="Arial"/>
          <w:color w:val="000000" w:themeColor="text1"/>
          <w:sz w:val="18"/>
          <w:szCs w:val="18"/>
        </w:rPr>
      </w:pPr>
      <w:r w:rsidRPr="00497305">
        <w:rPr>
          <w:rFonts w:ascii="Arial" w:hAnsi="Arial" w:cs="Arial"/>
          <w:color w:val="262626" w:themeColor="text1" w:themeTint="D9"/>
          <w:sz w:val="18"/>
          <w:szCs w:val="18"/>
          <w:lang w:val="cs-CZ"/>
        </w:rPr>
        <w:t xml:space="preserve">Pani/ Pana dane osobowe przetwarzane będą </w:t>
      </w:r>
      <w:r w:rsidRPr="00497305">
        <w:rPr>
          <w:rFonts w:ascii="Arial" w:hAnsi="Arial" w:cs="Arial"/>
          <w:color w:val="000000"/>
          <w:sz w:val="18"/>
          <w:szCs w:val="18"/>
        </w:rPr>
        <w:t>w celu związanym z rozpatrzeniem Pani/Pana oferty, w związku z ewentualnym zawarciem i wykonywaniem umowy na wykonanie zadania stanowiącego przedmiot zapytania ofertowego oraz ewentualnej kontroli uprawnionych organów.</w:t>
      </w:r>
    </w:p>
    <w:p w:rsidR="00497305" w:rsidRPr="00497305" w:rsidRDefault="00497305" w:rsidP="00497305">
      <w:pPr>
        <w:numPr>
          <w:ilvl w:val="0"/>
          <w:numId w:val="12"/>
        </w:numPr>
        <w:ind w:left="284" w:hanging="284"/>
        <w:jc w:val="both"/>
        <w:rPr>
          <w:rFonts w:ascii="Arial" w:hAnsi="Arial" w:cs="Arial"/>
          <w:color w:val="000000" w:themeColor="text1"/>
          <w:sz w:val="18"/>
          <w:szCs w:val="18"/>
        </w:rPr>
      </w:pPr>
      <w:r w:rsidRPr="00497305">
        <w:rPr>
          <w:rFonts w:ascii="Arial" w:hAnsi="Arial" w:cs="Arial"/>
          <w:color w:val="262626" w:themeColor="text1" w:themeTint="D9"/>
          <w:sz w:val="18"/>
          <w:szCs w:val="18"/>
          <w:lang w:val="cs-CZ"/>
        </w:rPr>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497305" w:rsidRPr="00497305" w:rsidRDefault="00497305" w:rsidP="00497305">
      <w:pPr>
        <w:numPr>
          <w:ilvl w:val="0"/>
          <w:numId w:val="12"/>
        </w:numPr>
        <w:ind w:left="284" w:hanging="284"/>
        <w:jc w:val="both"/>
        <w:rPr>
          <w:rFonts w:ascii="Arial" w:hAnsi="Arial" w:cs="Arial"/>
          <w:color w:val="000000" w:themeColor="text1"/>
          <w:sz w:val="18"/>
          <w:szCs w:val="18"/>
        </w:rPr>
      </w:pPr>
      <w:r w:rsidRPr="00497305">
        <w:rPr>
          <w:rFonts w:ascii="Arial" w:hAnsi="Arial" w:cs="Arial"/>
          <w:color w:val="000000" w:themeColor="text1"/>
          <w:sz w:val="18"/>
          <w:szCs w:val="18"/>
        </w:rPr>
        <w:t>Podstawą prawną przetwarzania Pani/ Pana danych osobowych jest:</w:t>
      </w:r>
    </w:p>
    <w:p w:rsidR="00497305" w:rsidRPr="00497305" w:rsidRDefault="00497305" w:rsidP="00497305">
      <w:pPr>
        <w:pStyle w:val="Akapitzlist"/>
        <w:numPr>
          <w:ilvl w:val="0"/>
          <w:numId w:val="13"/>
        </w:numPr>
        <w:ind w:left="709" w:hanging="425"/>
        <w:contextualSpacing w:val="0"/>
        <w:jc w:val="both"/>
        <w:rPr>
          <w:rFonts w:ascii="Arial" w:hAnsi="Arial" w:cs="Arial"/>
          <w:sz w:val="18"/>
          <w:szCs w:val="18"/>
          <w:lang w:val="cs-CZ"/>
        </w:rPr>
      </w:pPr>
      <w:r w:rsidRPr="00497305">
        <w:rPr>
          <w:rFonts w:ascii="Arial" w:hAnsi="Arial" w:cs="Arial"/>
          <w:b/>
          <w:color w:val="262626" w:themeColor="text1" w:themeTint="D9"/>
          <w:sz w:val="18"/>
          <w:szCs w:val="18"/>
          <w:lang w:val="cs-CZ"/>
        </w:rPr>
        <w:t>w przypadku osób fizycznych, w tym prowadzących działalność g</w:t>
      </w:r>
      <w:r>
        <w:rPr>
          <w:rFonts w:ascii="Arial" w:hAnsi="Arial" w:cs="Arial"/>
          <w:b/>
          <w:color w:val="262626" w:themeColor="text1" w:themeTint="D9"/>
          <w:sz w:val="18"/>
          <w:szCs w:val="18"/>
          <w:lang w:val="cs-CZ"/>
        </w:rPr>
        <w:t xml:space="preserve">ospodarczą podlegającą wpisowi </w:t>
      </w:r>
      <w:r w:rsidRPr="00497305">
        <w:rPr>
          <w:rFonts w:ascii="Arial" w:hAnsi="Arial" w:cs="Arial"/>
          <w:b/>
          <w:color w:val="262626" w:themeColor="text1" w:themeTint="D9"/>
          <w:sz w:val="18"/>
          <w:szCs w:val="18"/>
          <w:lang w:val="cs-CZ"/>
        </w:rPr>
        <w:t>do CEIDG (jednosobowa działalność gospodarcza /wspólnicy spółki cywilnej):</w:t>
      </w:r>
    </w:p>
    <w:p w:rsidR="00497305" w:rsidRPr="00497305" w:rsidRDefault="00497305" w:rsidP="00497305">
      <w:pPr>
        <w:pStyle w:val="Akapitzlist"/>
        <w:numPr>
          <w:ilvl w:val="0"/>
          <w:numId w:val="15"/>
        </w:numPr>
        <w:ind w:left="851" w:hanging="284"/>
        <w:jc w:val="both"/>
        <w:rPr>
          <w:rFonts w:ascii="Arial" w:hAnsi="Arial" w:cs="Arial"/>
          <w:i/>
          <w:color w:val="262626" w:themeColor="text1" w:themeTint="D9"/>
          <w:sz w:val="18"/>
          <w:szCs w:val="18"/>
          <w:lang w:val="cs-CZ"/>
        </w:rPr>
      </w:pPr>
      <w:r w:rsidRPr="00497305">
        <w:rPr>
          <w:rFonts w:ascii="Arial" w:hAnsi="Arial" w:cs="Arial"/>
          <w:color w:val="262626" w:themeColor="text1" w:themeTint="D9"/>
          <w:sz w:val="18"/>
          <w:szCs w:val="18"/>
          <w:lang w:val="cs-CZ"/>
        </w:rPr>
        <w:t xml:space="preserve">art. 6 ust. 1 lit. b RODO – </w:t>
      </w:r>
      <w:r w:rsidRPr="00497305">
        <w:rPr>
          <w:rFonts w:ascii="Arial" w:hAnsi="Arial" w:cs="Arial"/>
          <w:i/>
          <w:color w:val="262626" w:themeColor="text1" w:themeTint="D9"/>
          <w:sz w:val="18"/>
          <w:szCs w:val="18"/>
          <w:lang w:val="cs-CZ"/>
        </w:rPr>
        <w:t>zawarcie i realizacja umowy,</w:t>
      </w:r>
    </w:p>
    <w:p w:rsidR="00497305" w:rsidRPr="00497305" w:rsidRDefault="00497305" w:rsidP="00497305">
      <w:pPr>
        <w:pStyle w:val="Akapitzlist"/>
        <w:numPr>
          <w:ilvl w:val="0"/>
          <w:numId w:val="15"/>
        </w:numPr>
        <w:ind w:left="851" w:hanging="284"/>
        <w:jc w:val="both"/>
        <w:rPr>
          <w:rFonts w:ascii="Arial" w:hAnsi="Arial" w:cs="Arial"/>
          <w:color w:val="262626" w:themeColor="text1" w:themeTint="D9"/>
          <w:sz w:val="18"/>
          <w:szCs w:val="18"/>
          <w:lang w:val="cs-CZ"/>
        </w:rPr>
      </w:pPr>
      <w:r w:rsidRPr="00497305">
        <w:rPr>
          <w:rFonts w:ascii="Arial" w:hAnsi="Arial" w:cs="Arial"/>
          <w:color w:val="262626" w:themeColor="text1" w:themeTint="D9"/>
          <w:sz w:val="18"/>
          <w:szCs w:val="18"/>
          <w:lang w:val="cs-CZ"/>
        </w:rPr>
        <w:t xml:space="preserve">art. 6 ust. 1 lit. c RODO – </w:t>
      </w:r>
      <w:r w:rsidRPr="00497305">
        <w:rPr>
          <w:rFonts w:ascii="Arial" w:hAnsi="Arial" w:cs="Arial"/>
          <w:i/>
          <w:color w:val="262626" w:themeColor="text1" w:themeTint="D9"/>
          <w:sz w:val="18"/>
          <w:szCs w:val="18"/>
          <w:lang w:val="cs-CZ"/>
        </w:rPr>
        <w:t>obowiązek prawny ciążacy na administratorze wynikający z przepisów prawa powszechnie obowiązującego, np. prawa podatkowego i rachunkowego w związku z rozliczeniem umowy,</w:t>
      </w:r>
    </w:p>
    <w:p w:rsidR="00497305" w:rsidRPr="00497305" w:rsidRDefault="00497305" w:rsidP="00497305">
      <w:pPr>
        <w:pStyle w:val="Akapitzlist"/>
        <w:numPr>
          <w:ilvl w:val="0"/>
          <w:numId w:val="15"/>
        </w:numPr>
        <w:ind w:left="851" w:hanging="284"/>
        <w:jc w:val="both"/>
        <w:rPr>
          <w:rFonts w:ascii="Arial" w:hAnsi="Arial" w:cs="Arial"/>
          <w:color w:val="262626" w:themeColor="text1" w:themeTint="D9"/>
          <w:sz w:val="18"/>
          <w:szCs w:val="18"/>
          <w:lang w:val="cs-CZ"/>
        </w:rPr>
      </w:pPr>
      <w:r w:rsidRPr="00497305">
        <w:rPr>
          <w:rFonts w:ascii="Arial" w:hAnsi="Arial" w:cs="Arial"/>
          <w:color w:val="262626" w:themeColor="text1" w:themeTint="D9"/>
          <w:sz w:val="18"/>
          <w:szCs w:val="18"/>
          <w:lang w:val="cs-CZ"/>
        </w:rPr>
        <w:t xml:space="preserve">art. 6 ust. 1 lit. f RODO – prawnie uzasadniony interes administratora, którym jest np.: weryfikacja oświadczeń złożonych przy zawieraniu umowy, zapewnienie kontaktu, zachowanie zasad poufności oraz bezpieczeństwa i higieny pracy oraz obsługi, a także </w:t>
      </w:r>
      <w:r w:rsidRPr="00497305">
        <w:rPr>
          <w:rFonts w:ascii="Arial" w:eastAsia="Calibri" w:hAnsi="Arial" w:cs="Arial"/>
          <w:sz w:val="18"/>
          <w:szCs w:val="18"/>
          <w:lang w:eastAsia="en-US"/>
        </w:rPr>
        <w:t>dochodzenie roszczeń lub obrona przed roszczeniami</w:t>
      </w:r>
      <w:r w:rsidRPr="00497305">
        <w:rPr>
          <w:rFonts w:ascii="Arial" w:hAnsi="Arial" w:cs="Arial"/>
          <w:color w:val="262626" w:themeColor="text1" w:themeTint="D9"/>
          <w:sz w:val="18"/>
          <w:szCs w:val="18"/>
          <w:lang w:val="cs-CZ"/>
        </w:rPr>
        <w:t>;</w:t>
      </w:r>
    </w:p>
    <w:p w:rsidR="00497305" w:rsidRPr="00497305" w:rsidRDefault="00497305" w:rsidP="00497305">
      <w:pPr>
        <w:pStyle w:val="Akapitzlist"/>
        <w:numPr>
          <w:ilvl w:val="0"/>
          <w:numId w:val="13"/>
        </w:numPr>
        <w:ind w:left="709" w:hanging="425"/>
        <w:contextualSpacing w:val="0"/>
        <w:jc w:val="both"/>
        <w:rPr>
          <w:rFonts w:ascii="Arial" w:hAnsi="Arial" w:cs="Arial"/>
          <w:sz w:val="18"/>
          <w:szCs w:val="18"/>
          <w:lang w:val="cs-CZ"/>
        </w:rPr>
      </w:pPr>
      <w:r w:rsidRPr="00497305">
        <w:rPr>
          <w:rFonts w:ascii="Arial" w:hAnsi="Arial" w:cs="Arial"/>
          <w:b/>
          <w:color w:val="262626" w:themeColor="text1" w:themeTint="D9"/>
          <w:sz w:val="18"/>
          <w:szCs w:val="18"/>
          <w:lang w:val="cs-CZ"/>
        </w:rPr>
        <w:t xml:space="preserve">w przypadku osób fizycznych wskazanych w KRS (członków organu, prokurentów) lub </w:t>
      </w:r>
      <w:r>
        <w:rPr>
          <w:rFonts w:ascii="Arial" w:hAnsi="Arial" w:cs="Arial"/>
          <w:b/>
          <w:color w:val="262626" w:themeColor="text1" w:themeTint="D9"/>
          <w:sz w:val="18"/>
          <w:szCs w:val="18"/>
          <w:lang w:val="cs-CZ"/>
        </w:rPr>
        <w:t xml:space="preserve">   </w:t>
      </w:r>
      <w:r w:rsidRPr="00497305">
        <w:rPr>
          <w:rFonts w:ascii="Arial" w:hAnsi="Arial" w:cs="Arial"/>
          <w:b/>
          <w:color w:val="262626" w:themeColor="text1" w:themeTint="D9"/>
          <w:sz w:val="18"/>
          <w:szCs w:val="18"/>
          <w:lang w:val="cs-CZ"/>
        </w:rPr>
        <w:t>pełnomocników reprezentujących kontrahenta:</w:t>
      </w:r>
    </w:p>
    <w:p w:rsidR="00497305" w:rsidRPr="00497305" w:rsidRDefault="00497305" w:rsidP="00497305">
      <w:pPr>
        <w:pStyle w:val="Akapitzlist"/>
        <w:numPr>
          <w:ilvl w:val="0"/>
          <w:numId w:val="14"/>
        </w:numPr>
        <w:ind w:left="851" w:hanging="284"/>
        <w:jc w:val="both"/>
        <w:rPr>
          <w:rFonts w:ascii="Arial" w:hAnsi="Arial" w:cs="Arial"/>
          <w:i/>
          <w:color w:val="262626" w:themeColor="text1" w:themeTint="D9"/>
          <w:sz w:val="18"/>
          <w:szCs w:val="18"/>
          <w:lang w:val="cs-CZ"/>
        </w:rPr>
      </w:pPr>
      <w:r w:rsidRPr="00497305">
        <w:rPr>
          <w:rFonts w:ascii="Arial" w:hAnsi="Arial" w:cs="Arial"/>
          <w:color w:val="262626" w:themeColor="text1" w:themeTint="D9"/>
          <w:sz w:val="18"/>
          <w:szCs w:val="18"/>
          <w:lang w:val="cs-CZ"/>
        </w:rPr>
        <w:t xml:space="preserve">art. 6 ust. 1 lit. c RODO – </w:t>
      </w:r>
      <w:r w:rsidRPr="00497305">
        <w:rPr>
          <w:rFonts w:ascii="Arial" w:hAnsi="Arial" w:cs="Arial"/>
          <w:i/>
          <w:color w:val="262626" w:themeColor="text1" w:themeTint="D9"/>
          <w:sz w:val="18"/>
          <w:szCs w:val="18"/>
          <w:lang w:val="cs-CZ"/>
        </w:rPr>
        <w:t>obowiązek prawny ciążacy na administratorze wynikający z przepisów prawa powszechnie obowiązującego, np. prawa podatkowego i rachunkowego w związku z rozliczeniem umowy,</w:t>
      </w:r>
    </w:p>
    <w:p w:rsidR="00497305" w:rsidRPr="00497305" w:rsidRDefault="00497305" w:rsidP="00497305">
      <w:pPr>
        <w:pStyle w:val="Akapitzlist"/>
        <w:numPr>
          <w:ilvl w:val="0"/>
          <w:numId w:val="14"/>
        </w:numPr>
        <w:ind w:left="851" w:hanging="284"/>
        <w:jc w:val="both"/>
        <w:rPr>
          <w:rFonts w:ascii="Arial" w:hAnsi="Arial" w:cs="Arial"/>
          <w:i/>
          <w:color w:val="262626" w:themeColor="text1" w:themeTint="D9"/>
          <w:sz w:val="18"/>
          <w:szCs w:val="18"/>
          <w:lang w:val="cs-CZ"/>
        </w:rPr>
      </w:pPr>
      <w:r w:rsidRPr="00497305">
        <w:rPr>
          <w:rFonts w:ascii="Arial" w:hAnsi="Arial" w:cs="Arial"/>
          <w:color w:val="262626" w:themeColor="text1" w:themeTint="D9"/>
          <w:sz w:val="18"/>
          <w:szCs w:val="18"/>
          <w:lang w:val="cs-CZ"/>
        </w:rPr>
        <w:t xml:space="preserve">art. 6 ust. 1 lit. f RODO – </w:t>
      </w:r>
      <w:r w:rsidRPr="00497305">
        <w:rPr>
          <w:rFonts w:ascii="Arial" w:hAnsi="Arial" w:cs="Arial"/>
          <w:i/>
          <w:color w:val="262626" w:themeColor="text1" w:themeTint="D9"/>
          <w:sz w:val="18"/>
          <w:szCs w:val="18"/>
          <w:lang w:val="cs-CZ"/>
        </w:rPr>
        <w:t xml:space="preserve">prawnie uzasadniony interes administratora, którym jest np.: weryfikacja oświadczeń złożonych przy zawieraniu umowy, zapewnienie kontaktu, zachowanie zasad poufności oraz bezpieczeństwa i higieny pracy oraz obsługi, a także </w:t>
      </w:r>
      <w:r w:rsidRPr="00497305">
        <w:rPr>
          <w:rFonts w:ascii="Arial" w:eastAsia="Calibri" w:hAnsi="Arial" w:cs="Arial"/>
          <w:i/>
          <w:sz w:val="18"/>
          <w:szCs w:val="18"/>
          <w:lang w:eastAsia="en-US"/>
        </w:rPr>
        <w:t>dochodzenie roszczeń lub obrona przed roszczeniami</w:t>
      </w:r>
      <w:r w:rsidRPr="00497305">
        <w:rPr>
          <w:rFonts w:ascii="Arial" w:hAnsi="Arial" w:cs="Arial"/>
          <w:i/>
          <w:color w:val="262626" w:themeColor="text1" w:themeTint="D9"/>
          <w:sz w:val="18"/>
          <w:szCs w:val="18"/>
          <w:lang w:val="cs-CZ"/>
        </w:rPr>
        <w:t>;</w:t>
      </w:r>
    </w:p>
    <w:p w:rsidR="00497305" w:rsidRPr="00497305" w:rsidRDefault="00497305" w:rsidP="00497305">
      <w:pPr>
        <w:pStyle w:val="Akapitzlist"/>
        <w:numPr>
          <w:ilvl w:val="0"/>
          <w:numId w:val="13"/>
        </w:numPr>
        <w:ind w:left="709" w:hanging="425"/>
        <w:contextualSpacing w:val="0"/>
        <w:jc w:val="both"/>
        <w:rPr>
          <w:rFonts w:ascii="Arial" w:hAnsi="Arial" w:cs="Arial"/>
          <w:sz w:val="18"/>
          <w:szCs w:val="18"/>
          <w:lang w:val="cs-CZ"/>
        </w:rPr>
      </w:pPr>
      <w:r w:rsidRPr="00497305">
        <w:rPr>
          <w:rFonts w:ascii="Arial" w:hAnsi="Arial" w:cs="Arial"/>
          <w:b/>
          <w:color w:val="262626" w:themeColor="text1" w:themeTint="D9"/>
          <w:sz w:val="18"/>
          <w:szCs w:val="18"/>
          <w:lang w:val="cs-CZ"/>
        </w:rPr>
        <w:t>w przypadku osób wskazanych do kontaktu lub realizacji umowy (członków personelu kontrahentów):</w:t>
      </w:r>
    </w:p>
    <w:p w:rsidR="00497305" w:rsidRPr="00497305" w:rsidRDefault="00497305" w:rsidP="00497305">
      <w:pPr>
        <w:pStyle w:val="Akapitzlist"/>
        <w:numPr>
          <w:ilvl w:val="0"/>
          <w:numId w:val="14"/>
        </w:numPr>
        <w:ind w:left="851" w:hanging="284"/>
        <w:contextualSpacing w:val="0"/>
        <w:jc w:val="both"/>
        <w:rPr>
          <w:rFonts w:ascii="Arial" w:hAnsi="Arial" w:cs="Arial"/>
          <w:i/>
          <w:color w:val="262626" w:themeColor="text1" w:themeTint="D9"/>
          <w:sz w:val="18"/>
          <w:szCs w:val="18"/>
          <w:lang w:val="cs-CZ"/>
        </w:rPr>
      </w:pPr>
      <w:r w:rsidRPr="00497305">
        <w:rPr>
          <w:rFonts w:ascii="Arial" w:hAnsi="Arial" w:cs="Arial"/>
          <w:color w:val="262626" w:themeColor="text1" w:themeTint="D9"/>
          <w:sz w:val="18"/>
          <w:szCs w:val="18"/>
          <w:lang w:val="cs-CZ"/>
        </w:rPr>
        <w:t xml:space="preserve">art. 6 ust. 1 lit. f RODO – </w:t>
      </w:r>
      <w:r w:rsidRPr="00497305">
        <w:rPr>
          <w:rFonts w:ascii="Arial" w:hAnsi="Arial" w:cs="Arial"/>
          <w:i/>
          <w:color w:val="262626" w:themeColor="text1" w:themeTint="D9"/>
          <w:sz w:val="18"/>
          <w:szCs w:val="18"/>
          <w:lang w:val="cs-CZ"/>
        </w:rPr>
        <w:t xml:space="preserve">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w:t>
      </w:r>
      <w:r w:rsidRPr="00497305">
        <w:rPr>
          <w:rFonts w:ascii="Arial" w:eastAsia="Calibri" w:hAnsi="Arial" w:cs="Arial"/>
          <w:i/>
          <w:sz w:val="18"/>
          <w:szCs w:val="18"/>
          <w:lang w:eastAsia="en-US"/>
        </w:rPr>
        <w:t>dochodzenie roszczeń lub obrona przed roszczeniami</w:t>
      </w:r>
      <w:r w:rsidRPr="00497305">
        <w:rPr>
          <w:rFonts w:ascii="Arial" w:hAnsi="Arial" w:cs="Arial"/>
          <w:i/>
          <w:color w:val="262626" w:themeColor="text1" w:themeTint="D9"/>
          <w:sz w:val="18"/>
          <w:szCs w:val="18"/>
          <w:lang w:val="cs-CZ"/>
        </w:rPr>
        <w:t>.</w:t>
      </w:r>
    </w:p>
    <w:p w:rsidR="00497305" w:rsidRPr="00497305" w:rsidRDefault="00497305" w:rsidP="00497305">
      <w:pPr>
        <w:numPr>
          <w:ilvl w:val="0"/>
          <w:numId w:val="12"/>
        </w:numPr>
        <w:ind w:left="284" w:hanging="284"/>
        <w:jc w:val="both"/>
        <w:rPr>
          <w:rFonts w:ascii="Arial" w:hAnsi="Arial" w:cs="Arial"/>
          <w:sz w:val="18"/>
          <w:szCs w:val="18"/>
        </w:rPr>
      </w:pPr>
      <w:r w:rsidRPr="00497305">
        <w:rPr>
          <w:rFonts w:ascii="Arial" w:hAnsi="Arial" w:cs="Arial"/>
          <w:color w:val="000000" w:themeColor="text1"/>
          <w:sz w:val="18"/>
          <w:szCs w:val="18"/>
        </w:rPr>
        <w:t xml:space="preserve">Podanie danych osobowych jest dobrowolne, ale </w:t>
      </w:r>
      <w:r w:rsidRPr="00497305">
        <w:rPr>
          <w:rFonts w:ascii="Arial" w:hAnsi="Arial" w:cs="Arial"/>
          <w:sz w:val="18"/>
          <w:szCs w:val="18"/>
        </w:rPr>
        <w:t>konieczne do realizacji celu przetwarzania wskazanego w pkt 3.</w:t>
      </w:r>
      <w:r w:rsidRPr="00497305">
        <w:rPr>
          <w:rFonts w:ascii="Arial" w:hAnsi="Arial" w:cs="Arial"/>
          <w:color w:val="FF0000"/>
          <w:sz w:val="18"/>
          <w:szCs w:val="18"/>
        </w:rPr>
        <w:t xml:space="preserve"> </w:t>
      </w:r>
    </w:p>
    <w:p w:rsidR="00497305" w:rsidRPr="00497305" w:rsidRDefault="00497305" w:rsidP="00497305">
      <w:pPr>
        <w:numPr>
          <w:ilvl w:val="0"/>
          <w:numId w:val="12"/>
        </w:numPr>
        <w:ind w:left="284" w:hanging="284"/>
        <w:jc w:val="both"/>
        <w:rPr>
          <w:rFonts w:ascii="Arial" w:hAnsi="Arial" w:cs="Arial"/>
          <w:color w:val="000000" w:themeColor="text1"/>
          <w:sz w:val="18"/>
          <w:szCs w:val="18"/>
        </w:rPr>
      </w:pPr>
      <w:r w:rsidRPr="00497305">
        <w:rPr>
          <w:rFonts w:ascii="Arial" w:hAnsi="Arial" w:cs="Arial"/>
          <w:color w:val="000000" w:themeColor="text1"/>
          <w:sz w:val="18"/>
          <w:szCs w:val="18"/>
        </w:rPr>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497305" w:rsidRPr="00497305" w:rsidRDefault="00497305" w:rsidP="00497305">
      <w:pPr>
        <w:numPr>
          <w:ilvl w:val="0"/>
          <w:numId w:val="12"/>
        </w:numPr>
        <w:ind w:left="284" w:hanging="284"/>
        <w:jc w:val="both"/>
        <w:rPr>
          <w:rFonts w:ascii="Arial" w:eastAsia="Calibri" w:hAnsi="Arial" w:cs="Arial"/>
          <w:i/>
          <w:color w:val="FF0000"/>
          <w:sz w:val="18"/>
          <w:szCs w:val="18"/>
          <w:lang w:eastAsia="en-US"/>
        </w:rPr>
      </w:pPr>
      <w:r w:rsidRPr="00497305">
        <w:rPr>
          <w:rFonts w:ascii="Arial" w:hAnsi="Arial" w:cs="Arial"/>
          <w:sz w:val="18"/>
          <w:szCs w:val="18"/>
        </w:rPr>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497305" w:rsidRPr="00497305" w:rsidRDefault="00497305" w:rsidP="00497305">
      <w:pPr>
        <w:numPr>
          <w:ilvl w:val="0"/>
          <w:numId w:val="12"/>
        </w:numPr>
        <w:ind w:left="284" w:hanging="284"/>
        <w:jc w:val="both"/>
        <w:rPr>
          <w:rFonts w:ascii="Arial" w:eastAsia="Calibri" w:hAnsi="Arial" w:cs="Arial"/>
          <w:color w:val="000000" w:themeColor="text1"/>
          <w:sz w:val="18"/>
          <w:szCs w:val="18"/>
          <w:lang w:eastAsia="en-US"/>
        </w:rPr>
      </w:pPr>
      <w:r w:rsidRPr="00497305">
        <w:rPr>
          <w:rFonts w:ascii="Arial" w:eastAsia="Calibri" w:hAnsi="Arial" w:cs="Arial"/>
          <w:color w:val="000000" w:themeColor="text1"/>
          <w:sz w:val="18"/>
          <w:szCs w:val="18"/>
          <w:lang w:eastAsia="en-US"/>
        </w:rPr>
        <w:t>Dane osobowe nie będą podlegały zautomatyzowanemu podejmowaniu decyzji, w tym profilowaniu.</w:t>
      </w:r>
    </w:p>
    <w:p w:rsidR="00497305" w:rsidRPr="00497305" w:rsidRDefault="00497305" w:rsidP="00497305">
      <w:pPr>
        <w:numPr>
          <w:ilvl w:val="0"/>
          <w:numId w:val="12"/>
        </w:numPr>
        <w:ind w:left="284" w:hanging="284"/>
        <w:jc w:val="both"/>
        <w:rPr>
          <w:rFonts w:ascii="Arial" w:eastAsia="Calibri" w:hAnsi="Arial" w:cs="Arial"/>
          <w:color w:val="000000" w:themeColor="text1"/>
          <w:sz w:val="18"/>
          <w:szCs w:val="18"/>
          <w:lang w:eastAsia="en-US"/>
        </w:rPr>
      </w:pPr>
      <w:r w:rsidRPr="00497305">
        <w:rPr>
          <w:rFonts w:ascii="Arial" w:eastAsia="Calibri" w:hAnsi="Arial" w:cs="Arial"/>
          <w:color w:val="000000" w:themeColor="text1"/>
          <w:sz w:val="18"/>
          <w:szCs w:val="18"/>
          <w:lang w:eastAsia="en-US"/>
        </w:rPr>
        <w:t>Dane osobowe nie będą przekazywane do państw trzecich ani organizacji międzynarodowych.</w:t>
      </w:r>
    </w:p>
    <w:p w:rsidR="00497305" w:rsidRPr="00497305" w:rsidRDefault="00497305" w:rsidP="00497305">
      <w:pPr>
        <w:numPr>
          <w:ilvl w:val="0"/>
          <w:numId w:val="12"/>
        </w:numPr>
        <w:ind w:left="284" w:hanging="284"/>
        <w:jc w:val="both"/>
        <w:rPr>
          <w:rFonts w:ascii="Arial" w:eastAsia="Calibri" w:hAnsi="Arial" w:cs="Arial"/>
          <w:color w:val="000000" w:themeColor="text1"/>
          <w:sz w:val="18"/>
          <w:szCs w:val="18"/>
          <w:lang w:eastAsia="en-US"/>
        </w:rPr>
      </w:pPr>
      <w:r w:rsidRPr="00497305">
        <w:rPr>
          <w:rFonts w:ascii="Arial" w:eastAsia="Calibri" w:hAnsi="Arial" w:cs="Arial"/>
          <w:color w:val="000000" w:themeColor="text1"/>
          <w:sz w:val="18"/>
          <w:szCs w:val="18"/>
          <w:lang w:eastAsia="en-US"/>
        </w:rPr>
        <w:t xml:space="preserve">Pani/Pana prawa w związku z przetwarzaniem danych osobowych: </w:t>
      </w:r>
    </w:p>
    <w:p w:rsidR="00497305" w:rsidRPr="00497305" w:rsidRDefault="00497305" w:rsidP="00497305">
      <w:pPr>
        <w:pStyle w:val="Akapitzlist"/>
        <w:numPr>
          <w:ilvl w:val="0"/>
          <w:numId w:val="16"/>
        </w:numPr>
        <w:ind w:left="284" w:firstLine="0"/>
        <w:contextualSpacing w:val="0"/>
        <w:jc w:val="both"/>
        <w:rPr>
          <w:rFonts w:ascii="Arial" w:hAnsi="Arial" w:cs="Arial"/>
          <w:color w:val="000000" w:themeColor="text1"/>
          <w:sz w:val="18"/>
          <w:szCs w:val="18"/>
        </w:rPr>
      </w:pPr>
      <w:r w:rsidRPr="00497305">
        <w:rPr>
          <w:rFonts w:ascii="Arial" w:hAnsi="Arial" w:cs="Arial"/>
          <w:color w:val="000000" w:themeColor="text1"/>
          <w:sz w:val="18"/>
          <w:szCs w:val="18"/>
        </w:rPr>
        <w:t xml:space="preserve">prawo dostępu do swoich danych oraz uzyskania kopii swoich danych, </w:t>
      </w:r>
    </w:p>
    <w:p w:rsidR="00497305" w:rsidRPr="00497305" w:rsidRDefault="00497305" w:rsidP="00497305">
      <w:pPr>
        <w:pStyle w:val="Akapitzlist"/>
        <w:numPr>
          <w:ilvl w:val="0"/>
          <w:numId w:val="16"/>
        </w:numPr>
        <w:ind w:left="0" w:firstLine="284"/>
        <w:contextualSpacing w:val="0"/>
        <w:jc w:val="both"/>
        <w:rPr>
          <w:rFonts w:ascii="Arial" w:hAnsi="Arial" w:cs="Arial"/>
          <w:color w:val="000000" w:themeColor="text1"/>
          <w:sz w:val="18"/>
          <w:szCs w:val="18"/>
        </w:rPr>
      </w:pPr>
      <w:r w:rsidRPr="00497305">
        <w:rPr>
          <w:rFonts w:ascii="Arial" w:hAnsi="Arial" w:cs="Arial"/>
          <w:color w:val="000000" w:themeColor="text1"/>
          <w:sz w:val="18"/>
          <w:szCs w:val="18"/>
        </w:rPr>
        <w:t>prawo do sprostowania danych,</w:t>
      </w:r>
    </w:p>
    <w:p w:rsidR="00497305" w:rsidRPr="00497305" w:rsidRDefault="00497305" w:rsidP="00497305">
      <w:pPr>
        <w:pStyle w:val="Akapitzlist"/>
        <w:numPr>
          <w:ilvl w:val="0"/>
          <w:numId w:val="16"/>
        </w:numPr>
        <w:ind w:left="0" w:firstLine="284"/>
        <w:contextualSpacing w:val="0"/>
        <w:jc w:val="both"/>
        <w:rPr>
          <w:rFonts w:ascii="Arial" w:hAnsi="Arial" w:cs="Arial"/>
          <w:color w:val="000000" w:themeColor="text1"/>
          <w:sz w:val="18"/>
          <w:szCs w:val="18"/>
        </w:rPr>
      </w:pPr>
      <w:r w:rsidRPr="00497305">
        <w:rPr>
          <w:rFonts w:ascii="Arial" w:hAnsi="Arial" w:cs="Arial"/>
          <w:color w:val="000000" w:themeColor="text1"/>
          <w:sz w:val="18"/>
          <w:szCs w:val="18"/>
        </w:rPr>
        <w:t xml:space="preserve">prawo usunięcia danych, </w:t>
      </w:r>
    </w:p>
    <w:p w:rsidR="00497305" w:rsidRPr="00497305" w:rsidRDefault="00497305" w:rsidP="00497305">
      <w:pPr>
        <w:pStyle w:val="Akapitzlist"/>
        <w:numPr>
          <w:ilvl w:val="0"/>
          <w:numId w:val="16"/>
        </w:numPr>
        <w:ind w:left="0" w:firstLine="284"/>
        <w:contextualSpacing w:val="0"/>
        <w:jc w:val="both"/>
        <w:rPr>
          <w:rFonts w:ascii="Arial" w:hAnsi="Arial" w:cs="Arial"/>
          <w:color w:val="000000" w:themeColor="text1"/>
          <w:sz w:val="18"/>
          <w:szCs w:val="18"/>
        </w:rPr>
      </w:pPr>
      <w:r w:rsidRPr="00497305">
        <w:rPr>
          <w:rFonts w:ascii="Arial" w:hAnsi="Arial" w:cs="Arial"/>
          <w:color w:val="000000" w:themeColor="text1"/>
          <w:sz w:val="18"/>
          <w:szCs w:val="18"/>
        </w:rPr>
        <w:t>prawo do ograniczenia przetwarzania,</w:t>
      </w:r>
    </w:p>
    <w:p w:rsidR="00497305" w:rsidRPr="00497305" w:rsidRDefault="00497305" w:rsidP="00497305">
      <w:pPr>
        <w:pStyle w:val="Akapitzlist"/>
        <w:numPr>
          <w:ilvl w:val="0"/>
          <w:numId w:val="16"/>
        </w:numPr>
        <w:ind w:left="0" w:firstLine="284"/>
        <w:contextualSpacing w:val="0"/>
        <w:jc w:val="both"/>
        <w:rPr>
          <w:rFonts w:ascii="Arial" w:hAnsi="Arial" w:cs="Arial"/>
          <w:color w:val="000000" w:themeColor="text1"/>
          <w:sz w:val="18"/>
          <w:szCs w:val="18"/>
        </w:rPr>
      </w:pPr>
      <w:r w:rsidRPr="00497305">
        <w:rPr>
          <w:rFonts w:ascii="Arial" w:hAnsi="Arial" w:cs="Arial"/>
          <w:color w:val="000000" w:themeColor="text1"/>
          <w:sz w:val="18"/>
          <w:szCs w:val="18"/>
        </w:rPr>
        <w:t>prawo do wniesienia sprzeciwu wobec przetwarzania.</w:t>
      </w:r>
    </w:p>
    <w:p w:rsidR="00497305" w:rsidRPr="0000060E" w:rsidRDefault="00497305" w:rsidP="00497305">
      <w:pPr>
        <w:numPr>
          <w:ilvl w:val="0"/>
          <w:numId w:val="12"/>
        </w:numPr>
        <w:ind w:left="284" w:hanging="284"/>
        <w:jc w:val="both"/>
        <w:rPr>
          <w:rFonts w:ascii="Arial" w:eastAsia="Calibri" w:hAnsi="Arial" w:cs="Arial"/>
          <w:sz w:val="18"/>
          <w:szCs w:val="18"/>
          <w:lang w:eastAsia="en-US"/>
        </w:rPr>
      </w:pPr>
      <w:r w:rsidRPr="00497305">
        <w:rPr>
          <w:rFonts w:ascii="Arial" w:eastAsia="Calibri" w:hAnsi="Arial" w:cs="Arial"/>
          <w:color w:val="000000" w:themeColor="text1"/>
          <w:sz w:val="18"/>
          <w:szCs w:val="18"/>
          <w:lang w:eastAsia="en-US"/>
        </w:rPr>
        <w:t xml:space="preserve">Ma Pani/Pan prawo do złożenia skargi do Prezesa Urzędu Ochrony Danych Osobowych </w:t>
      </w:r>
      <w:r w:rsidRPr="0000060E">
        <w:rPr>
          <w:rFonts w:ascii="Arial" w:eastAsia="Calibri" w:hAnsi="Arial" w:cs="Arial"/>
          <w:sz w:val="18"/>
          <w:szCs w:val="18"/>
          <w:lang w:eastAsia="en-US"/>
        </w:rPr>
        <w:t>(</w:t>
      </w:r>
      <w:r w:rsidR="0000060E" w:rsidRPr="0000060E">
        <w:rPr>
          <w:rFonts w:ascii="Arial" w:eastAsia="Calibri" w:hAnsi="Arial" w:cs="Arial"/>
          <w:sz w:val="18"/>
          <w:szCs w:val="18"/>
          <w:lang w:eastAsia="en-US"/>
        </w:rPr>
        <w:t>ul. Stanisława Moniuszki 1A, 00-014 Warszawa</w:t>
      </w:r>
      <w:r w:rsidRPr="0000060E">
        <w:rPr>
          <w:rFonts w:ascii="Arial" w:eastAsia="Calibri" w:hAnsi="Arial" w:cs="Arial"/>
          <w:sz w:val="18"/>
          <w:szCs w:val="18"/>
          <w:lang w:eastAsia="en-US"/>
        </w:rPr>
        <w:t>), jeśli uzna Pani/Pan, że dane są przetwarzane niezgodnie z prawem.</w:t>
      </w:r>
    </w:p>
    <w:p w:rsidR="00497305" w:rsidRPr="0000060E" w:rsidRDefault="00497305" w:rsidP="00497305">
      <w:pPr>
        <w:rPr>
          <w:rFonts w:ascii="Arial" w:hAnsi="Arial" w:cs="Arial"/>
          <w:sz w:val="18"/>
          <w:szCs w:val="18"/>
        </w:rPr>
      </w:pPr>
      <w:r w:rsidRPr="0000060E">
        <w:rPr>
          <w:rFonts w:ascii="Arial" w:hAnsi="Arial" w:cs="Arial"/>
          <w:sz w:val="18"/>
          <w:szCs w:val="18"/>
        </w:rPr>
        <w:br/>
      </w:r>
    </w:p>
    <w:p w:rsidR="00497305" w:rsidRPr="00497305" w:rsidRDefault="00497305" w:rsidP="00497305">
      <w:pPr>
        <w:jc w:val="both"/>
        <w:rPr>
          <w:rFonts w:ascii="Arial" w:hAnsi="Arial" w:cs="Arial"/>
          <w:sz w:val="18"/>
          <w:szCs w:val="18"/>
        </w:rPr>
      </w:pPr>
    </w:p>
    <w:p w:rsidR="00497305" w:rsidRPr="00965992" w:rsidRDefault="00497305" w:rsidP="00965992">
      <w:pPr>
        <w:spacing w:line="360" w:lineRule="auto"/>
        <w:ind w:left="360" w:hanging="360"/>
        <w:jc w:val="both"/>
        <w:rPr>
          <w:rFonts w:ascii="Arial" w:hAnsi="Arial" w:cs="Arial"/>
          <w:sz w:val="20"/>
          <w:szCs w:val="20"/>
        </w:rPr>
      </w:pPr>
    </w:p>
    <w:p w:rsidR="000071C0" w:rsidRPr="00C21CDA" w:rsidRDefault="00764B01" w:rsidP="00C21CDA">
      <w:pPr>
        <w:pStyle w:val="Akapitzlist"/>
        <w:spacing w:line="360" w:lineRule="auto"/>
        <w:rPr>
          <w:rFonts w:ascii="Arial" w:hAnsi="Arial" w:cs="Arial"/>
          <w:sz w:val="22"/>
          <w:szCs w:val="22"/>
        </w:rPr>
      </w:pPr>
      <w:r>
        <w:rPr>
          <w:rFonts w:ascii="Arial" w:hAnsi="Arial" w:cs="Arial"/>
          <w:sz w:val="22"/>
          <w:szCs w:val="22"/>
        </w:rPr>
        <w:t xml:space="preserve">              </w:t>
      </w:r>
      <w:r w:rsidR="00C21CDA">
        <w:rPr>
          <w:rFonts w:ascii="Arial" w:hAnsi="Arial" w:cs="Arial"/>
          <w:sz w:val="22"/>
          <w:szCs w:val="22"/>
        </w:rPr>
        <w:t xml:space="preserve">                       </w:t>
      </w:r>
    </w:p>
    <w:p w:rsidR="000071C0" w:rsidRDefault="000071C0" w:rsidP="00764B01">
      <w:pPr>
        <w:pStyle w:val="Akapitzlist"/>
        <w:rPr>
          <w:rFonts w:ascii="Arial" w:hAnsi="Arial" w:cs="Arial"/>
          <w:sz w:val="22"/>
          <w:szCs w:val="22"/>
        </w:rPr>
      </w:pPr>
    </w:p>
    <w:p w:rsidR="001D2DA8" w:rsidRPr="000F47F1" w:rsidRDefault="001D2DA8" w:rsidP="00EC5D58">
      <w:pPr>
        <w:rPr>
          <w:rFonts w:ascii="Arial" w:hAnsi="Arial" w:cs="Arial"/>
          <w:sz w:val="20"/>
          <w:szCs w:val="20"/>
        </w:rPr>
      </w:pPr>
    </w:p>
    <w:sectPr w:rsidR="001D2DA8" w:rsidRPr="000F47F1" w:rsidSect="000904E0">
      <w:pgSz w:w="11906" w:h="16838"/>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E28" w:rsidRDefault="00884E28" w:rsidP="0082414A">
      <w:r>
        <w:separator/>
      </w:r>
    </w:p>
  </w:endnote>
  <w:endnote w:type="continuationSeparator" w:id="0">
    <w:p w:rsidR="00884E28" w:rsidRDefault="00884E28" w:rsidP="0082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E28" w:rsidRDefault="00884E28" w:rsidP="0082414A">
      <w:r>
        <w:separator/>
      </w:r>
    </w:p>
  </w:footnote>
  <w:footnote w:type="continuationSeparator" w:id="0">
    <w:p w:rsidR="00884E28" w:rsidRDefault="00884E28" w:rsidP="0082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7C9"/>
    <w:multiLevelType w:val="hybridMultilevel"/>
    <w:tmpl w:val="908E10A0"/>
    <w:lvl w:ilvl="0" w:tplc="A00A0B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201390"/>
    <w:multiLevelType w:val="hybridMultilevel"/>
    <w:tmpl w:val="68F87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1E44F0"/>
    <w:multiLevelType w:val="hybridMultilevel"/>
    <w:tmpl w:val="B81C8D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3EC4195"/>
    <w:multiLevelType w:val="hybridMultilevel"/>
    <w:tmpl w:val="31C6F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C7271D"/>
    <w:multiLevelType w:val="hybridMultilevel"/>
    <w:tmpl w:val="6EFE763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2AE263E5"/>
    <w:multiLevelType w:val="hybridMultilevel"/>
    <w:tmpl w:val="196A72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DAA7CE4"/>
    <w:multiLevelType w:val="hybridMultilevel"/>
    <w:tmpl w:val="69B019BC"/>
    <w:lvl w:ilvl="0" w:tplc="8738F944">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9B189C"/>
    <w:multiLevelType w:val="hybridMultilevel"/>
    <w:tmpl w:val="43348C6A"/>
    <w:lvl w:ilvl="0" w:tplc="A00A0BA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253C3A"/>
    <w:multiLevelType w:val="hybridMultilevel"/>
    <w:tmpl w:val="B50E5BF0"/>
    <w:lvl w:ilvl="0" w:tplc="77FC9F9C">
      <w:start w:val="1"/>
      <w:numFmt w:val="decimal"/>
      <w:lvlText w:val="%1."/>
      <w:lvlJc w:val="left"/>
      <w:pPr>
        <w:ind w:left="720" w:hanging="360"/>
      </w:pPr>
      <w:rPr>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C04A00"/>
    <w:multiLevelType w:val="hybridMultilevel"/>
    <w:tmpl w:val="2248A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F400D6"/>
    <w:multiLevelType w:val="hybridMultilevel"/>
    <w:tmpl w:val="6D340334"/>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50BC1033"/>
    <w:multiLevelType w:val="hybridMultilevel"/>
    <w:tmpl w:val="64F4438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55D106A9"/>
    <w:multiLevelType w:val="hybridMultilevel"/>
    <w:tmpl w:val="6B1EF8D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59CD4779"/>
    <w:multiLevelType w:val="hybridMultilevel"/>
    <w:tmpl w:val="650E4DF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658610B2"/>
    <w:multiLevelType w:val="hybridMultilevel"/>
    <w:tmpl w:val="6694AB7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720B64A5"/>
    <w:multiLevelType w:val="hybridMultilevel"/>
    <w:tmpl w:val="99BC7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DA326A"/>
    <w:multiLevelType w:val="hybridMultilevel"/>
    <w:tmpl w:val="2248A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5"/>
  </w:num>
  <w:num w:numId="5">
    <w:abstractNumId w:val="0"/>
  </w:num>
  <w:num w:numId="6">
    <w:abstractNumId w:val="11"/>
  </w:num>
  <w:num w:numId="7">
    <w:abstractNumId w:val="2"/>
  </w:num>
  <w:num w:numId="8">
    <w:abstractNumId w:val="12"/>
  </w:num>
  <w:num w:numId="9">
    <w:abstractNumId w:val="4"/>
  </w:num>
  <w:num w:numId="10">
    <w:abstractNumId w:val="9"/>
  </w:num>
  <w:num w:numId="11">
    <w:abstractNumId w:val="16"/>
  </w:num>
  <w:num w:numId="12">
    <w:abstractNumId w:val="8"/>
  </w:num>
  <w:num w:numId="13">
    <w:abstractNumId w:val="5"/>
  </w:num>
  <w:num w:numId="14">
    <w:abstractNumId w:val="13"/>
  </w:num>
  <w:num w:numId="15">
    <w:abstractNumId w:val="1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7D"/>
    <w:rsid w:val="0000060E"/>
    <w:rsid w:val="000071C0"/>
    <w:rsid w:val="000130F7"/>
    <w:rsid w:val="00021AAF"/>
    <w:rsid w:val="00027D20"/>
    <w:rsid w:val="0007641D"/>
    <w:rsid w:val="000904E0"/>
    <w:rsid w:val="000D0303"/>
    <w:rsid w:val="000D6F88"/>
    <w:rsid w:val="000E3535"/>
    <w:rsid w:val="000F47F1"/>
    <w:rsid w:val="001045F1"/>
    <w:rsid w:val="00105E0B"/>
    <w:rsid w:val="00132DEC"/>
    <w:rsid w:val="00144077"/>
    <w:rsid w:val="00150C56"/>
    <w:rsid w:val="001D2DA8"/>
    <w:rsid w:val="002475B0"/>
    <w:rsid w:val="00251EE8"/>
    <w:rsid w:val="00283453"/>
    <w:rsid w:val="002C6377"/>
    <w:rsid w:val="002C763E"/>
    <w:rsid w:val="003065A9"/>
    <w:rsid w:val="00330DD2"/>
    <w:rsid w:val="003319B9"/>
    <w:rsid w:val="00377933"/>
    <w:rsid w:val="003943E9"/>
    <w:rsid w:val="003975F7"/>
    <w:rsid w:val="003E5A76"/>
    <w:rsid w:val="003F0C71"/>
    <w:rsid w:val="003F299F"/>
    <w:rsid w:val="003F7269"/>
    <w:rsid w:val="003F758D"/>
    <w:rsid w:val="0041570A"/>
    <w:rsid w:val="00445EA1"/>
    <w:rsid w:val="004951CD"/>
    <w:rsid w:val="00497305"/>
    <w:rsid w:val="004A0802"/>
    <w:rsid w:val="004C15C1"/>
    <w:rsid w:val="004C19F4"/>
    <w:rsid w:val="004D4A0F"/>
    <w:rsid w:val="004F1B34"/>
    <w:rsid w:val="00503393"/>
    <w:rsid w:val="0053345E"/>
    <w:rsid w:val="00596088"/>
    <w:rsid w:val="005C701F"/>
    <w:rsid w:val="005F3FED"/>
    <w:rsid w:val="005F5B1C"/>
    <w:rsid w:val="006069DF"/>
    <w:rsid w:val="00614946"/>
    <w:rsid w:val="00641C88"/>
    <w:rsid w:val="00641F4F"/>
    <w:rsid w:val="00644940"/>
    <w:rsid w:val="00677C81"/>
    <w:rsid w:val="006805BC"/>
    <w:rsid w:val="006A0D96"/>
    <w:rsid w:val="006A17A3"/>
    <w:rsid w:val="00702B84"/>
    <w:rsid w:val="0074141F"/>
    <w:rsid w:val="00764B01"/>
    <w:rsid w:val="007B67D0"/>
    <w:rsid w:val="007B799D"/>
    <w:rsid w:val="007C2BCB"/>
    <w:rsid w:val="007F7013"/>
    <w:rsid w:val="008206A3"/>
    <w:rsid w:val="00821581"/>
    <w:rsid w:val="0082414A"/>
    <w:rsid w:val="00834A34"/>
    <w:rsid w:val="0084019C"/>
    <w:rsid w:val="00884E28"/>
    <w:rsid w:val="00885CBF"/>
    <w:rsid w:val="008A7866"/>
    <w:rsid w:val="008C38B7"/>
    <w:rsid w:val="008F061D"/>
    <w:rsid w:val="008F4C3D"/>
    <w:rsid w:val="008F5430"/>
    <w:rsid w:val="00902635"/>
    <w:rsid w:val="009173FD"/>
    <w:rsid w:val="009245D0"/>
    <w:rsid w:val="009442A1"/>
    <w:rsid w:val="0096554C"/>
    <w:rsid w:val="00965992"/>
    <w:rsid w:val="00971A20"/>
    <w:rsid w:val="0099170E"/>
    <w:rsid w:val="00991F93"/>
    <w:rsid w:val="009B2D79"/>
    <w:rsid w:val="009E268A"/>
    <w:rsid w:val="00A15F93"/>
    <w:rsid w:val="00A53B94"/>
    <w:rsid w:val="00A83C7F"/>
    <w:rsid w:val="00A96FDF"/>
    <w:rsid w:val="00AB4761"/>
    <w:rsid w:val="00AE2ECC"/>
    <w:rsid w:val="00AE77DC"/>
    <w:rsid w:val="00AF103A"/>
    <w:rsid w:val="00B3769D"/>
    <w:rsid w:val="00B54077"/>
    <w:rsid w:val="00B56487"/>
    <w:rsid w:val="00B629ED"/>
    <w:rsid w:val="00B83ED5"/>
    <w:rsid w:val="00BA7941"/>
    <w:rsid w:val="00BB0A8E"/>
    <w:rsid w:val="00BE6F2B"/>
    <w:rsid w:val="00BF4B85"/>
    <w:rsid w:val="00BF5CB0"/>
    <w:rsid w:val="00C21CDA"/>
    <w:rsid w:val="00C55139"/>
    <w:rsid w:val="00C57635"/>
    <w:rsid w:val="00C92ECB"/>
    <w:rsid w:val="00CB229D"/>
    <w:rsid w:val="00CC3358"/>
    <w:rsid w:val="00CD2FFC"/>
    <w:rsid w:val="00D04C0B"/>
    <w:rsid w:val="00D37A86"/>
    <w:rsid w:val="00D53963"/>
    <w:rsid w:val="00D7617D"/>
    <w:rsid w:val="00D8029A"/>
    <w:rsid w:val="00D86541"/>
    <w:rsid w:val="00D92B1C"/>
    <w:rsid w:val="00E42FC7"/>
    <w:rsid w:val="00EB21EE"/>
    <w:rsid w:val="00EB2F59"/>
    <w:rsid w:val="00EC5D58"/>
    <w:rsid w:val="00F01BF9"/>
    <w:rsid w:val="00F0241A"/>
    <w:rsid w:val="00F51CAC"/>
    <w:rsid w:val="00F60A2B"/>
    <w:rsid w:val="00FB4CD7"/>
    <w:rsid w:val="00FD07CE"/>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5535"/>
  <w15:docId w15:val="{C2174FEC-1C4B-4884-B872-A279A658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617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D7617D"/>
    <w:rPr>
      <w:color w:val="0000FF"/>
      <w:u w:val="single"/>
    </w:rPr>
  </w:style>
  <w:style w:type="table" w:styleId="Tabela-Siatka">
    <w:name w:val="Table Grid"/>
    <w:basedOn w:val="Standardowy"/>
    <w:uiPriority w:val="59"/>
    <w:rsid w:val="0068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D37A86"/>
    <w:pPr>
      <w:ind w:left="720"/>
      <w:contextualSpacing/>
    </w:pPr>
  </w:style>
  <w:style w:type="paragraph" w:styleId="Tekstprzypisudolnego">
    <w:name w:val="footnote text"/>
    <w:basedOn w:val="Normalny"/>
    <w:link w:val="TekstprzypisudolnegoZnak"/>
    <w:uiPriority w:val="99"/>
    <w:semiHidden/>
    <w:unhideWhenUsed/>
    <w:rsid w:val="0082414A"/>
    <w:rPr>
      <w:sz w:val="20"/>
      <w:szCs w:val="20"/>
    </w:rPr>
  </w:style>
  <w:style w:type="character" w:customStyle="1" w:styleId="TekstprzypisudolnegoZnak">
    <w:name w:val="Tekst przypisu dolnego Znak"/>
    <w:basedOn w:val="Domylnaczcionkaakapitu"/>
    <w:link w:val="Tekstprzypisudolnego"/>
    <w:uiPriority w:val="99"/>
    <w:semiHidden/>
    <w:rsid w:val="0082414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2414A"/>
    <w:rPr>
      <w:vertAlign w:val="superscript"/>
    </w:rPr>
  </w:style>
  <w:style w:type="character" w:styleId="Odwoaniedokomentarza">
    <w:name w:val="annotation reference"/>
    <w:basedOn w:val="Domylnaczcionkaakapitu"/>
    <w:uiPriority w:val="99"/>
    <w:semiHidden/>
    <w:unhideWhenUsed/>
    <w:rsid w:val="00641C88"/>
    <w:rPr>
      <w:sz w:val="16"/>
      <w:szCs w:val="16"/>
    </w:rPr>
  </w:style>
  <w:style w:type="paragraph" w:styleId="Tekstkomentarza">
    <w:name w:val="annotation text"/>
    <w:basedOn w:val="Normalny"/>
    <w:link w:val="TekstkomentarzaZnak"/>
    <w:uiPriority w:val="99"/>
    <w:semiHidden/>
    <w:unhideWhenUsed/>
    <w:rsid w:val="00641C88"/>
    <w:rPr>
      <w:sz w:val="20"/>
      <w:szCs w:val="20"/>
    </w:rPr>
  </w:style>
  <w:style w:type="character" w:customStyle="1" w:styleId="TekstkomentarzaZnak">
    <w:name w:val="Tekst komentarza Znak"/>
    <w:basedOn w:val="Domylnaczcionkaakapitu"/>
    <w:link w:val="Tekstkomentarza"/>
    <w:uiPriority w:val="99"/>
    <w:semiHidden/>
    <w:rsid w:val="00641C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41C88"/>
    <w:rPr>
      <w:b/>
      <w:bCs/>
    </w:rPr>
  </w:style>
  <w:style w:type="character" w:customStyle="1" w:styleId="TematkomentarzaZnak">
    <w:name w:val="Temat komentarza Znak"/>
    <w:basedOn w:val="TekstkomentarzaZnak"/>
    <w:link w:val="Tematkomentarza"/>
    <w:uiPriority w:val="99"/>
    <w:semiHidden/>
    <w:rsid w:val="00641C8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41C88"/>
    <w:rPr>
      <w:rFonts w:ascii="Tahoma" w:hAnsi="Tahoma" w:cs="Tahoma"/>
      <w:sz w:val="16"/>
      <w:szCs w:val="16"/>
    </w:rPr>
  </w:style>
  <w:style w:type="character" w:customStyle="1" w:styleId="TekstdymkaZnak">
    <w:name w:val="Tekst dymka Znak"/>
    <w:basedOn w:val="Domylnaczcionkaakapitu"/>
    <w:link w:val="Tekstdymka"/>
    <w:uiPriority w:val="99"/>
    <w:semiHidden/>
    <w:rsid w:val="00641C8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0892">
      <w:bodyDiv w:val="1"/>
      <w:marLeft w:val="0"/>
      <w:marRight w:val="0"/>
      <w:marTop w:val="0"/>
      <w:marBottom w:val="0"/>
      <w:divBdr>
        <w:top w:val="none" w:sz="0" w:space="0" w:color="auto"/>
        <w:left w:val="none" w:sz="0" w:space="0" w:color="auto"/>
        <w:bottom w:val="none" w:sz="0" w:space="0" w:color="auto"/>
        <w:right w:val="none" w:sz="0" w:space="0" w:color="auto"/>
      </w:divBdr>
    </w:div>
    <w:div w:id="411784440">
      <w:bodyDiv w:val="1"/>
      <w:marLeft w:val="0"/>
      <w:marRight w:val="0"/>
      <w:marTop w:val="0"/>
      <w:marBottom w:val="0"/>
      <w:divBdr>
        <w:top w:val="none" w:sz="0" w:space="0" w:color="auto"/>
        <w:left w:val="none" w:sz="0" w:space="0" w:color="auto"/>
        <w:bottom w:val="none" w:sz="0" w:space="0" w:color="auto"/>
        <w:right w:val="none" w:sz="0" w:space="0" w:color="auto"/>
      </w:divBdr>
    </w:div>
    <w:div w:id="736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y@sp12ploc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yrektor@sp12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7D30C-D754-4852-AB50-4062B59E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1224</Words>
  <Characters>7344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Joanna</cp:lastModifiedBy>
  <cp:revision>5</cp:revision>
  <cp:lastPrinted>2019-12-17T11:17:00Z</cp:lastPrinted>
  <dcterms:created xsi:type="dcterms:W3CDTF">2025-10-22T08:59:00Z</dcterms:created>
  <dcterms:modified xsi:type="dcterms:W3CDTF">2025-10-22T11:05:00Z</dcterms:modified>
</cp:coreProperties>
</file>